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B1D4" w14:textId="77777777" w:rsidR="002C239B" w:rsidRPr="004221D8" w:rsidRDefault="002C239B" w:rsidP="002C239B">
      <w:pPr>
        <w:tabs>
          <w:tab w:val="left" w:pos="720"/>
        </w:tabs>
        <w:spacing w:after="0" w:line="360" w:lineRule="auto"/>
        <w:ind w:left="142" w:right="55" w:firstLine="567"/>
        <w:jc w:val="right"/>
        <w:rPr>
          <w:rFonts w:ascii="Times New Roman" w:eastAsia="Times New Roman" w:hAnsi="Times New Roman"/>
          <w:b/>
          <w:i/>
          <w:noProof/>
          <w:sz w:val="24"/>
          <w:szCs w:val="24"/>
          <w:lang w:val="es-ES"/>
        </w:rPr>
      </w:pPr>
      <w:r w:rsidRPr="004221D8">
        <w:rPr>
          <w:rFonts w:ascii="Times New Roman" w:eastAsia="Times New Roman" w:hAnsi="Times New Roman"/>
          <w:b/>
          <w:noProof/>
          <w:sz w:val="24"/>
          <w:szCs w:val="24"/>
          <w:lang w:val="es-ES"/>
        </w:rPr>
        <w:t xml:space="preserve">Formular nr. 1 </w:t>
      </w:r>
    </w:p>
    <w:p w14:paraId="0BF0D1DC" w14:textId="77777777" w:rsidR="002C239B" w:rsidRPr="004221D8" w:rsidRDefault="002C239B" w:rsidP="002C239B">
      <w:pPr>
        <w:spacing w:after="0" w:line="360" w:lineRule="auto"/>
        <w:ind w:left="142" w:right="55"/>
        <w:jc w:val="both"/>
        <w:rPr>
          <w:rFonts w:ascii="Times New Roman" w:eastAsia="Times New Roman" w:hAnsi="Times New Roman"/>
          <w:b/>
          <w:noProof/>
          <w:sz w:val="24"/>
          <w:szCs w:val="24"/>
          <w:lang w:val="en-US" w:eastAsia="ro-RO"/>
        </w:rPr>
      </w:pPr>
      <w:r w:rsidRPr="004221D8">
        <w:rPr>
          <w:rFonts w:ascii="Times New Roman" w:eastAsia="Times New Roman" w:hAnsi="Times New Roman"/>
          <w:b/>
          <w:noProof/>
          <w:sz w:val="24"/>
          <w:szCs w:val="24"/>
          <w:lang w:val="en-US" w:eastAsia="ro-RO"/>
        </w:rPr>
        <w:t>Operator economic</w:t>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t xml:space="preserve">        </w:t>
      </w:r>
      <w:r w:rsidRPr="004221D8">
        <w:rPr>
          <w:rFonts w:ascii="Times New Roman" w:eastAsia="Times New Roman" w:hAnsi="Times New Roman"/>
          <w:b/>
          <w:noProof/>
          <w:sz w:val="24"/>
          <w:szCs w:val="24"/>
          <w:lang w:val="en-US" w:eastAsia="ro-RO"/>
        </w:rPr>
        <w:tab/>
      </w:r>
      <w:r w:rsidRPr="004221D8">
        <w:rPr>
          <w:rFonts w:ascii="Times New Roman" w:eastAsia="Times New Roman" w:hAnsi="Times New Roman"/>
          <w:b/>
          <w:noProof/>
          <w:sz w:val="24"/>
          <w:szCs w:val="24"/>
          <w:lang w:val="en-US" w:eastAsia="ro-RO"/>
        </w:rPr>
        <w:tab/>
        <w:t xml:space="preserve">   </w:t>
      </w:r>
    </w:p>
    <w:p w14:paraId="30AF8F1C" w14:textId="77777777" w:rsidR="002C239B" w:rsidRPr="004221D8" w:rsidRDefault="002C239B" w:rsidP="002C239B">
      <w:pPr>
        <w:spacing w:after="0" w:line="360" w:lineRule="auto"/>
        <w:ind w:left="142" w:right="55"/>
        <w:jc w:val="both"/>
        <w:rPr>
          <w:rFonts w:ascii="Times New Roman" w:eastAsia="Times New Roman" w:hAnsi="Times New Roman"/>
          <w:b/>
          <w:noProof/>
          <w:sz w:val="24"/>
          <w:szCs w:val="24"/>
          <w:lang w:val="en-US" w:eastAsia="ro-RO"/>
        </w:rPr>
      </w:pPr>
      <w:r w:rsidRPr="004221D8">
        <w:rPr>
          <w:rFonts w:ascii="Times New Roman" w:eastAsia="Times New Roman" w:hAnsi="Times New Roman"/>
          <w:b/>
          <w:noProof/>
          <w:sz w:val="24"/>
          <w:szCs w:val="24"/>
          <w:lang w:val="en-US" w:eastAsia="ro-RO"/>
        </w:rPr>
        <w:t>….......................</w:t>
      </w:r>
    </w:p>
    <w:p w14:paraId="5A11E2C3" w14:textId="77777777" w:rsidR="002C239B" w:rsidRPr="004221D8" w:rsidRDefault="002C239B" w:rsidP="002C239B">
      <w:pPr>
        <w:spacing w:after="0" w:line="360" w:lineRule="auto"/>
        <w:ind w:left="142" w:right="55"/>
        <w:jc w:val="both"/>
        <w:rPr>
          <w:rFonts w:ascii="Times New Roman" w:eastAsia="Times New Roman" w:hAnsi="Times New Roman"/>
          <w:b/>
          <w:i/>
          <w:noProof/>
          <w:sz w:val="24"/>
          <w:szCs w:val="24"/>
          <w:lang w:eastAsia="ro-RO"/>
        </w:rPr>
      </w:pPr>
      <w:r w:rsidRPr="004221D8">
        <w:rPr>
          <w:rFonts w:ascii="Times New Roman" w:eastAsia="Times New Roman" w:hAnsi="Times New Roman"/>
          <w:b/>
          <w:noProof/>
          <w:sz w:val="24"/>
          <w:szCs w:val="24"/>
          <w:lang w:val="en-US" w:eastAsia="ro-RO"/>
        </w:rPr>
        <w:t xml:space="preserve">      </w:t>
      </w:r>
      <w:r w:rsidRPr="004221D8">
        <w:rPr>
          <w:rFonts w:ascii="Times New Roman" w:eastAsia="Times New Roman" w:hAnsi="Times New Roman"/>
          <w:i/>
          <w:noProof/>
          <w:sz w:val="24"/>
          <w:szCs w:val="24"/>
          <w:lang w:val="en-US" w:eastAsia="ro-RO"/>
        </w:rPr>
        <w:t>(denumirea/numele)</w:t>
      </w:r>
      <w:r w:rsidRPr="004221D8">
        <w:rPr>
          <w:rFonts w:ascii="Times New Roman" w:eastAsia="Times New Roman" w:hAnsi="Times New Roman"/>
          <w:i/>
          <w:noProof/>
          <w:sz w:val="24"/>
          <w:szCs w:val="24"/>
          <w:lang w:val="en-US" w:eastAsia="ro-RO"/>
        </w:rPr>
        <w:tab/>
      </w:r>
    </w:p>
    <w:p w14:paraId="7B353884" w14:textId="77777777" w:rsidR="002C239B" w:rsidRPr="004221D8" w:rsidRDefault="002C239B" w:rsidP="002C239B">
      <w:pPr>
        <w:spacing w:after="0"/>
        <w:ind w:left="142" w:right="55"/>
        <w:jc w:val="center"/>
        <w:rPr>
          <w:rFonts w:ascii="Times New Roman" w:eastAsia="Times New Roman" w:hAnsi="Times New Roman"/>
          <w:b/>
          <w:noProof/>
          <w:sz w:val="24"/>
          <w:szCs w:val="24"/>
          <w:u w:val="single"/>
          <w:lang w:eastAsia="ro-RO"/>
        </w:rPr>
      </w:pPr>
      <w:r w:rsidRPr="004221D8">
        <w:rPr>
          <w:rFonts w:ascii="Times New Roman" w:eastAsia="Times New Roman" w:hAnsi="Times New Roman"/>
          <w:b/>
          <w:noProof/>
          <w:sz w:val="24"/>
          <w:szCs w:val="24"/>
          <w:u w:val="single"/>
          <w:lang w:eastAsia="ro-RO"/>
        </w:rPr>
        <w:t>DECLARAŢIE</w:t>
      </w:r>
    </w:p>
    <w:p w14:paraId="43C60C73" w14:textId="77777777" w:rsidR="002C239B" w:rsidRPr="004221D8" w:rsidRDefault="002C239B" w:rsidP="002C239B">
      <w:pPr>
        <w:spacing w:after="0"/>
        <w:ind w:left="142" w:right="55"/>
        <w:jc w:val="center"/>
        <w:rPr>
          <w:rFonts w:ascii="Times New Roman" w:eastAsia="Times New Roman" w:hAnsi="Times New Roman"/>
          <w:b/>
          <w:noProof/>
          <w:sz w:val="24"/>
          <w:szCs w:val="24"/>
          <w:lang w:val="it-IT" w:eastAsia="ro-RO"/>
        </w:rPr>
      </w:pPr>
      <w:r w:rsidRPr="004221D8">
        <w:rPr>
          <w:rFonts w:ascii="Times New Roman" w:eastAsia="Times New Roman" w:hAnsi="Times New Roman"/>
          <w:b/>
          <w:noProof/>
          <w:sz w:val="24"/>
          <w:szCs w:val="24"/>
          <w:lang w:val="it-IT" w:eastAsia="ro-RO"/>
        </w:rPr>
        <w:t>privind neincadrarea in prevederile referitoare la conflictul de interese din Legea nr. 98/2016</w:t>
      </w:r>
    </w:p>
    <w:p w14:paraId="1FD87238" w14:textId="77777777" w:rsidR="002C239B" w:rsidRPr="004221D8" w:rsidRDefault="002C239B" w:rsidP="002C239B">
      <w:pPr>
        <w:spacing w:after="0" w:line="360" w:lineRule="auto"/>
        <w:ind w:left="142" w:right="55"/>
        <w:jc w:val="center"/>
        <w:rPr>
          <w:rFonts w:ascii="Times New Roman" w:eastAsia="Times New Roman" w:hAnsi="Times New Roman"/>
          <w:b/>
          <w:noProof/>
          <w:sz w:val="24"/>
          <w:szCs w:val="24"/>
          <w:lang w:eastAsia="ro-RO"/>
        </w:rPr>
      </w:pPr>
      <w:hyperlink r:id="rId4" w:tooltip="Lege nr. 98/2016 - Parlamentul României" w:history="1">
        <w:r w:rsidRPr="004221D8">
          <w:rPr>
            <w:rStyle w:val="Hyperlink"/>
            <w:rFonts w:ascii="Times New Roman" w:eastAsia="Times New Roman" w:hAnsi="Times New Roman"/>
            <w:b/>
            <w:bCs/>
            <w:noProof/>
            <w:sz w:val="24"/>
            <w:szCs w:val="24"/>
            <w:lang w:val="it-IT" w:eastAsia="ro-RO"/>
          </w:rPr>
          <w:t>art. 59</w:t>
        </w:r>
      </w:hyperlink>
      <w:r w:rsidRPr="004221D8">
        <w:rPr>
          <w:rFonts w:ascii="Times New Roman" w:eastAsia="Times New Roman" w:hAnsi="Times New Roman"/>
          <w:b/>
          <w:noProof/>
          <w:sz w:val="24"/>
          <w:szCs w:val="24"/>
          <w:u w:val="single"/>
          <w:lang w:eastAsia="ro-RO"/>
        </w:rPr>
        <w:t>-60</w:t>
      </w:r>
    </w:p>
    <w:p w14:paraId="4DA28B09" w14:textId="77777777" w:rsidR="002C239B" w:rsidRPr="004221D8" w:rsidRDefault="002C239B" w:rsidP="002C239B">
      <w:pPr>
        <w:spacing w:after="0" w:line="360" w:lineRule="auto"/>
        <w:ind w:left="142" w:right="55"/>
        <w:jc w:val="both"/>
        <w:rPr>
          <w:rFonts w:ascii="Times New Roman" w:eastAsia="Times New Roman" w:hAnsi="Times New Roman"/>
          <w:noProof/>
          <w:sz w:val="24"/>
          <w:szCs w:val="24"/>
          <w:lang w:val="it-IT" w:eastAsia="ro-RO"/>
        </w:rPr>
      </w:pPr>
      <w:r w:rsidRPr="004221D8">
        <w:rPr>
          <w:rFonts w:ascii="Times New Roman" w:eastAsia="Times New Roman" w:hAnsi="Times New Roman"/>
          <w:noProof/>
          <w:sz w:val="24"/>
          <w:szCs w:val="24"/>
          <w:lang w:val="it-IT" w:eastAsia="ro-RO"/>
        </w:rPr>
        <w:t xml:space="preserve">Subsemnatul ............................................................................................, reprezentant împuternicit al ..............................................., </w:t>
      </w:r>
      <w:r w:rsidRPr="004221D8">
        <w:rPr>
          <w:rFonts w:ascii="Times New Roman" w:eastAsia="Times New Roman" w:hAnsi="Times New Roman"/>
          <w:i/>
          <w:noProof/>
          <w:sz w:val="24"/>
          <w:szCs w:val="24"/>
          <w:lang w:val="it-IT" w:eastAsia="ro-RO"/>
        </w:rPr>
        <w:t xml:space="preserve">(denumirea/numele si sediul/adresă operatorului economic) </w:t>
      </w:r>
      <w:r w:rsidRPr="004221D8">
        <w:rPr>
          <w:rFonts w:ascii="Times New Roman" w:eastAsia="Times New Roman" w:hAnsi="Times New Roman"/>
          <w:noProof/>
          <w:sz w:val="24"/>
          <w:szCs w:val="24"/>
          <w:lang w:eastAsia="ro-RO"/>
        </w:rPr>
        <w:t xml:space="preserve">în calitate de candidat/candidat asociat/ofertant/ofertant asociat/subcontractant/tert sustinator </w:t>
      </w:r>
      <w:r w:rsidRPr="004221D8">
        <w:rPr>
          <w:rFonts w:ascii="Times New Roman" w:eastAsia="Times New Roman" w:hAnsi="Times New Roman"/>
          <w:noProof/>
          <w:sz w:val="24"/>
          <w:szCs w:val="24"/>
          <w:lang w:val="it-IT" w:eastAsia="ro-RO"/>
        </w:rPr>
        <w:t>al candidatului/ofertantului</w:t>
      </w:r>
      <w:r w:rsidRPr="004221D8">
        <w:rPr>
          <w:rFonts w:ascii="Times New Roman" w:eastAsia="Times New Roman" w:hAnsi="Times New Roman"/>
          <w:noProof/>
          <w:sz w:val="24"/>
          <w:szCs w:val="24"/>
          <w:lang w:eastAsia="ro-RO"/>
        </w:rPr>
        <w:t xml:space="preserve"> la procedura de atribuire a contractului de achizitie publica de </w:t>
      </w:r>
      <w:r w:rsidRPr="004221D8">
        <w:rPr>
          <w:rFonts w:ascii="Times New Roman" w:eastAsia="Times New Roman" w:hAnsi="Times New Roman"/>
          <w:noProof/>
          <w:sz w:val="24"/>
          <w:szCs w:val="24"/>
          <w:lang w:val="it-IT" w:eastAsia="ro-RO"/>
        </w:rPr>
        <w:t>…………………………</w:t>
      </w:r>
      <w:r w:rsidRPr="004221D8">
        <w:rPr>
          <w:rFonts w:ascii="Times New Roman" w:eastAsia="Times New Roman" w:hAnsi="Times New Roman"/>
          <w:noProof/>
          <w:sz w:val="24"/>
          <w:szCs w:val="24"/>
          <w:lang w:eastAsia="ro-RO"/>
        </w:rPr>
        <w:t xml:space="preserve"> de către </w:t>
      </w:r>
      <w:r w:rsidRPr="004221D8">
        <w:rPr>
          <w:rFonts w:ascii="Times New Roman" w:eastAsia="Times New Roman" w:hAnsi="Times New Roman"/>
          <w:noProof/>
          <w:sz w:val="24"/>
          <w:szCs w:val="24"/>
          <w:lang w:val="it-IT" w:eastAsia="ro-RO"/>
        </w:rPr>
        <w:t>…………………………………………………</w:t>
      </w:r>
      <w:r w:rsidRPr="004221D8">
        <w:rPr>
          <w:rFonts w:ascii="Times New Roman" w:eastAsia="Times New Roman" w:hAnsi="Times New Roman"/>
          <w:noProof/>
          <w:sz w:val="24"/>
          <w:szCs w:val="24"/>
          <w:lang w:eastAsia="ro-RO"/>
        </w:rPr>
        <w:t xml:space="preserve">, declar pe proprie răspundere </w:t>
      </w:r>
      <w:r w:rsidRPr="004221D8">
        <w:rPr>
          <w:rFonts w:ascii="Times New Roman" w:eastAsia="Times New Roman" w:hAnsi="Times New Roman"/>
          <w:noProof/>
          <w:sz w:val="24"/>
          <w:szCs w:val="24"/>
          <w:lang w:val="it-IT" w:eastAsia="ro-RO"/>
        </w:rPr>
        <w:t xml:space="preserve">sub sancţiunea excluderii din procedura si sub sancţiunile aplicate faptei de fals in acte publice, </w:t>
      </w:r>
      <w:bookmarkStart w:id="0" w:name="tree#410"/>
      <w:r w:rsidRPr="004221D8">
        <w:rPr>
          <w:rFonts w:ascii="Times New Roman" w:eastAsia="Times New Roman" w:hAnsi="Times New Roman"/>
          <w:noProof/>
          <w:sz w:val="24"/>
          <w:szCs w:val="24"/>
          <w:lang w:val="it-IT" w:eastAsia="ro-RO"/>
        </w:rPr>
        <w:t xml:space="preserve">ca nu ma aflu in situaţii potenţial generatoare de conflict de interese orice situaţii care ar putea duce la apariţia unui conflict de interese în sensul </w:t>
      </w:r>
      <w:bookmarkEnd w:id="0"/>
      <w:r w:rsidRPr="004221D8">
        <w:rPr>
          <w:rFonts w:ascii="Times New Roman" w:eastAsia="Times New Roman" w:hAnsi="Times New Roman"/>
          <w:noProof/>
          <w:sz w:val="24"/>
          <w:szCs w:val="24"/>
          <w:u w:val="single"/>
          <w:lang w:val="en-US" w:eastAsia="ro-RO"/>
        </w:rPr>
        <w:fldChar w:fldCharType="begin"/>
      </w:r>
      <w:r w:rsidRPr="004221D8">
        <w:rPr>
          <w:rFonts w:ascii="Times New Roman" w:eastAsia="Times New Roman" w:hAnsi="Times New Roman"/>
          <w:noProof/>
          <w:sz w:val="24"/>
          <w:szCs w:val="24"/>
          <w:u w:val="single"/>
          <w:lang w:val="it-IT" w:eastAsia="ro-RO"/>
        </w:rPr>
        <w:instrText xml:space="preserve"> HYPERLINK "lnk:LEG%20PRL%2098%202016%200" \o "Lege nr. 98/2016 - Parlamentul României" </w:instrText>
      </w:r>
      <w:r w:rsidRPr="004221D8">
        <w:rPr>
          <w:rFonts w:ascii="Times New Roman" w:eastAsia="Times New Roman" w:hAnsi="Times New Roman"/>
          <w:noProof/>
          <w:sz w:val="24"/>
          <w:szCs w:val="24"/>
          <w:u w:val="single"/>
          <w:lang w:val="en-US" w:eastAsia="ro-RO"/>
        </w:rPr>
        <w:fldChar w:fldCharType="separate"/>
      </w:r>
      <w:r w:rsidRPr="004221D8">
        <w:rPr>
          <w:rFonts w:ascii="Times New Roman" w:eastAsia="Times New Roman" w:hAnsi="Times New Roman"/>
          <w:bCs/>
          <w:noProof/>
          <w:sz w:val="24"/>
          <w:szCs w:val="24"/>
          <w:u w:val="single"/>
          <w:lang w:val="it-IT" w:eastAsia="ro-RO"/>
        </w:rPr>
        <w:t>art. 59</w:t>
      </w:r>
      <w:r w:rsidRPr="004221D8">
        <w:rPr>
          <w:rFonts w:ascii="Times New Roman" w:eastAsia="Times New Roman" w:hAnsi="Times New Roman"/>
          <w:noProof/>
          <w:sz w:val="24"/>
          <w:szCs w:val="24"/>
          <w:u w:val="single"/>
          <w:lang w:eastAsia="ro-RO"/>
        </w:rPr>
        <w:fldChar w:fldCharType="end"/>
      </w:r>
      <w:r w:rsidRPr="004221D8">
        <w:rPr>
          <w:rFonts w:ascii="Times New Roman" w:eastAsia="Times New Roman" w:hAnsi="Times New Roman"/>
          <w:noProof/>
          <w:sz w:val="24"/>
          <w:szCs w:val="24"/>
          <w:u w:val="single"/>
          <w:lang w:eastAsia="ro-RO"/>
        </w:rPr>
        <w:t>-60</w:t>
      </w:r>
      <w:r w:rsidRPr="004221D8">
        <w:rPr>
          <w:rFonts w:ascii="Times New Roman" w:eastAsia="Times New Roman" w:hAnsi="Times New Roman"/>
          <w:noProof/>
          <w:sz w:val="24"/>
          <w:szCs w:val="24"/>
          <w:lang w:val="it-IT" w:eastAsia="ro-RO"/>
        </w:rPr>
        <w:t xml:space="preserve">, cum ar fi următoarele: </w:t>
      </w:r>
    </w:p>
    <w:p w14:paraId="6FBCB70D" w14:textId="77777777" w:rsidR="002C239B" w:rsidRPr="004221D8" w:rsidRDefault="002C239B" w:rsidP="002C239B">
      <w:pPr>
        <w:spacing w:after="0"/>
        <w:ind w:left="142" w:right="55"/>
        <w:jc w:val="both"/>
        <w:rPr>
          <w:rFonts w:ascii="Times New Roman" w:eastAsia="Times New Roman" w:hAnsi="Times New Roman"/>
          <w:noProof/>
          <w:sz w:val="24"/>
          <w:szCs w:val="24"/>
          <w:lang w:val="it-IT" w:eastAsia="ro-RO"/>
        </w:rPr>
      </w:pPr>
      <w:bookmarkStart w:id="1" w:name="tree#411"/>
      <w:r w:rsidRPr="004221D8">
        <w:rPr>
          <w:rFonts w:ascii="Times New Roman" w:eastAsia="Times New Roman" w:hAnsi="Times New Roman"/>
          <w:bCs/>
          <w:noProof/>
          <w:sz w:val="24"/>
          <w:szCs w:val="24"/>
          <w:lang w:val="it-IT" w:eastAsia="ro-RO"/>
        </w:rPr>
        <w:t>   a)</w:t>
      </w:r>
      <w:r w:rsidRPr="004221D8">
        <w:rPr>
          <w:rFonts w:ascii="Times New Roman" w:eastAsia="Times New Roman" w:hAnsi="Times New Roman"/>
          <w:noProof/>
          <w:sz w:val="24"/>
          <w:szCs w:val="24"/>
          <w:lang w:val="it-IT"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5C7654F" w14:textId="77777777" w:rsidR="002C239B" w:rsidRPr="004221D8" w:rsidRDefault="002C239B" w:rsidP="002C239B">
      <w:pPr>
        <w:spacing w:after="0"/>
        <w:ind w:left="142" w:right="55"/>
        <w:jc w:val="both"/>
        <w:rPr>
          <w:rFonts w:ascii="Times New Roman" w:eastAsia="Times New Roman" w:hAnsi="Times New Roman"/>
          <w:noProof/>
          <w:sz w:val="24"/>
          <w:szCs w:val="24"/>
          <w:lang w:val="fr-FR" w:eastAsia="ro-RO"/>
        </w:rPr>
      </w:pPr>
      <w:bookmarkStart w:id="2" w:name="tree#412"/>
      <w:bookmarkEnd w:id="1"/>
      <w:r w:rsidRPr="004221D8">
        <w:rPr>
          <w:rFonts w:ascii="Times New Roman" w:eastAsia="Times New Roman" w:hAnsi="Times New Roman"/>
          <w:bCs/>
          <w:noProof/>
          <w:sz w:val="24"/>
          <w:szCs w:val="24"/>
          <w:lang w:val="it-IT" w:eastAsia="ro-RO"/>
        </w:rPr>
        <w:t>   </w:t>
      </w:r>
      <w:r w:rsidRPr="004221D8">
        <w:rPr>
          <w:rFonts w:ascii="Times New Roman" w:eastAsia="Times New Roman" w:hAnsi="Times New Roman"/>
          <w:bCs/>
          <w:noProof/>
          <w:sz w:val="24"/>
          <w:szCs w:val="24"/>
          <w:lang w:val="fr-FR" w:eastAsia="ro-RO"/>
        </w:rPr>
        <w:t>b)</w:t>
      </w:r>
      <w:r w:rsidRPr="004221D8">
        <w:rPr>
          <w:rFonts w:ascii="Times New Roman" w:eastAsia="Times New Roman" w:hAnsi="Times New Roman"/>
          <w:noProof/>
          <w:sz w:val="24"/>
          <w:szCs w:val="24"/>
          <w:lang w:val="fr-FR"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D865DA4" w14:textId="77777777" w:rsidR="002C239B" w:rsidRPr="004221D8" w:rsidRDefault="002C239B" w:rsidP="002C239B">
      <w:pPr>
        <w:spacing w:after="0"/>
        <w:ind w:left="142" w:right="55"/>
        <w:jc w:val="both"/>
        <w:rPr>
          <w:rFonts w:ascii="Times New Roman" w:eastAsia="Times New Roman" w:hAnsi="Times New Roman"/>
          <w:noProof/>
          <w:sz w:val="24"/>
          <w:szCs w:val="24"/>
          <w:lang w:val="fr-FR" w:eastAsia="ro-RO"/>
        </w:rPr>
      </w:pPr>
      <w:bookmarkStart w:id="3" w:name="tree#413"/>
      <w:bookmarkEnd w:id="2"/>
      <w:r w:rsidRPr="004221D8">
        <w:rPr>
          <w:rFonts w:ascii="Times New Roman" w:eastAsia="Times New Roman" w:hAnsi="Times New Roman"/>
          <w:bCs/>
          <w:noProof/>
          <w:sz w:val="24"/>
          <w:szCs w:val="24"/>
          <w:lang w:val="fr-FR" w:eastAsia="ro-RO"/>
        </w:rPr>
        <w:t>   c)</w:t>
      </w:r>
      <w:r w:rsidRPr="004221D8">
        <w:rPr>
          <w:rFonts w:ascii="Times New Roman" w:eastAsia="Times New Roman" w:hAnsi="Times New Roman"/>
          <w:noProof/>
          <w:sz w:val="24"/>
          <w:szCs w:val="24"/>
          <w:lang w:val="fr-FR"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6C34387" w14:textId="77777777" w:rsidR="002C239B" w:rsidRPr="004221D8" w:rsidRDefault="002C239B" w:rsidP="002C239B">
      <w:pPr>
        <w:spacing w:after="0"/>
        <w:ind w:left="142" w:right="55"/>
        <w:jc w:val="both"/>
        <w:rPr>
          <w:rFonts w:ascii="Times New Roman" w:eastAsia="Times New Roman" w:hAnsi="Times New Roman"/>
          <w:noProof/>
          <w:sz w:val="24"/>
          <w:szCs w:val="24"/>
          <w:lang w:val="fr-FR" w:eastAsia="ro-RO"/>
        </w:rPr>
      </w:pPr>
      <w:bookmarkStart w:id="4" w:name="tree#414"/>
      <w:bookmarkEnd w:id="3"/>
      <w:r w:rsidRPr="004221D8">
        <w:rPr>
          <w:rFonts w:ascii="Times New Roman" w:eastAsia="Times New Roman" w:hAnsi="Times New Roman"/>
          <w:bCs/>
          <w:noProof/>
          <w:sz w:val="24"/>
          <w:szCs w:val="24"/>
          <w:lang w:val="fr-FR" w:eastAsia="ro-RO"/>
        </w:rPr>
        <w:t>   d)</w:t>
      </w:r>
      <w:r w:rsidRPr="004221D8">
        <w:rPr>
          <w:rFonts w:ascii="Times New Roman" w:eastAsia="Times New Roman" w:hAnsi="Times New Roman"/>
          <w:noProof/>
          <w:sz w:val="24"/>
          <w:szCs w:val="24"/>
          <w:lang w:val="fr-FR"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C0281E9" w14:textId="77777777" w:rsidR="002C239B" w:rsidRPr="004221D8" w:rsidRDefault="002C239B" w:rsidP="002C239B">
      <w:pPr>
        <w:spacing w:after="0"/>
        <w:ind w:left="142" w:right="55"/>
        <w:jc w:val="both"/>
        <w:rPr>
          <w:rFonts w:ascii="Times New Roman" w:eastAsia="Times New Roman" w:hAnsi="Times New Roman"/>
          <w:noProof/>
          <w:sz w:val="24"/>
          <w:szCs w:val="24"/>
          <w:lang w:val="fr-FR" w:eastAsia="ro-RO"/>
        </w:rPr>
      </w:pPr>
      <w:bookmarkStart w:id="5" w:name="ref#"/>
      <w:bookmarkStart w:id="6" w:name="tree#415"/>
      <w:bookmarkEnd w:id="4"/>
      <w:bookmarkEnd w:id="5"/>
      <w:r w:rsidRPr="004221D8">
        <w:rPr>
          <w:rFonts w:ascii="Times New Roman" w:eastAsia="Times New Roman" w:hAnsi="Times New Roman"/>
          <w:bCs/>
          <w:noProof/>
          <w:sz w:val="24"/>
          <w:szCs w:val="24"/>
          <w:lang w:val="fr-FR" w:eastAsia="ro-RO"/>
        </w:rPr>
        <w:t>   e)</w:t>
      </w:r>
      <w:r w:rsidRPr="004221D8">
        <w:rPr>
          <w:rFonts w:ascii="Times New Roman" w:eastAsia="Times New Roman" w:hAnsi="Times New Roman"/>
          <w:noProof/>
          <w:sz w:val="24"/>
          <w:szCs w:val="24"/>
          <w:lang w:val="fr-FR"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14:paraId="373EA8C1" w14:textId="77777777" w:rsidR="002C239B" w:rsidRPr="004221D8" w:rsidRDefault="002C239B" w:rsidP="002C239B">
      <w:pPr>
        <w:tabs>
          <w:tab w:val="left" w:pos="720"/>
        </w:tabs>
        <w:spacing w:after="0" w:line="360" w:lineRule="auto"/>
        <w:ind w:left="142" w:right="55"/>
        <w:jc w:val="both"/>
        <w:rPr>
          <w:rFonts w:ascii="Times New Roman" w:eastAsia="Times New Roman" w:hAnsi="Times New Roman"/>
          <w:noProof/>
          <w:sz w:val="24"/>
          <w:szCs w:val="24"/>
          <w:lang w:val="fr-FR"/>
        </w:rPr>
      </w:pPr>
      <w:r w:rsidRPr="004221D8">
        <w:rPr>
          <w:rFonts w:ascii="Times New Roman" w:eastAsia="Times New Roman" w:hAnsi="Times New Roman"/>
          <w:noProof/>
          <w:sz w:val="24"/>
          <w:szCs w:val="24"/>
          <w:lang w:val="fr-FR"/>
        </w:rPr>
        <w:t xml:space="preserve">Inteleg ca in cazul in care aceasta declaratie nu este conforma cu realitatea sa fiu exclus din procedura de atribuire. </w:t>
      </w:r>
    </w:p>
    <w:p w14:paraId="79DCB72C" w14:textId="77777777" w:rsidR="002C239B" w:rsidRPr="004221D8" w:rsidRDefault="002C239B" w:rsidP="002C239B">
      <w:pPr>
        <w:ind w:left="142" w:right="55"/>
        <w:jc w:val="right"/>
        <w:rPr>
          <w:rFonts w:ascii="Times New Roman" w:hAnsi="Times New Roman"/>
          <w:i/>
          <w:iCs/>
          <w:sz w:val="24"/>
          <w:szCs w:val="24"/>
          <w:lang w:val="it-IT"/>
        </w:rPr>
      </w:pPr>
      <w:r w:rsidRPr="004221D8">
        <w:rPr>
          <w:rFonts w:ascii="Times New Roman" w:hAnsi="Times New Roman"/>
          <w:i/>
          <w:iCs/>
          <w:sz w:val="24"/>
          <w:szCs w:val="24"/>
          <w:lang w:val="it-IT"/>
        </w:rPr>
        <w:t>Operator economic,</w:t>
      </w:r>
      <w:r w:rsidRPr="004221D8">
        <w:rPr>
          <w:rFonts w:ascii="Times New Roman" w:hAnsi="Times New Roman"/>
          <w:i/>
          <w:iCs/>
          <w:sz w:val="24"/>
          <w:szCs w:val="24"/>
          <w:lang w:val="it-IT"/>
        </w:rPr>
        <w:tab/>
      </w:r>
      <w:r w:rsidRPr="004221D8">
        <w:rPr>
          <w:rFonts w:ascii="Times New Roman" w:hAnsi="Times New Roman"/>
          <w:i/>
          <w:iCs/>
          <w:sz w:val="24"/>
          <w:szCs w:val="24"/>
          <w:lang w:val="it-IT"/>
        </w:rPr>
        <w:tab/>
      </w:r>
    </w:p>
    <w:p w14:paraId="236C02A1" w14:textId="77777777" w:rsidR="002C239B" w:rsidRPr="004221D8" w:rsidRDefault="002C239B" w:rsidP="002C239B">
      <w:pPr>
        <w:ind w:left="142" w:right="55"/>
        <w:jc w:val="right"/>
        <w:rPr>
          <w:rFonts w:ascii="Times New Roman" w:hAnsi="Times New Roman"/>
          <w:sz w:val="24"/>
          <w:szCs w:val="24"/>
          <w:lang w:val="it-IT"/>
        </w:rPr>
      </w:pPr>
      <w:r w:rsidRPr="004221D8">
        <w:rPr>
          <w:rFonts w:ascii="Times New Roman" w:hAnsi="Times New Roman"/>
          <w:sz w:val="24"/>
          <w:szCs w:val="24"/>
          <w:lang w:val="it-IT"/>
        </w:rPr>
        <w:t>_________________</w:t>
      </w:r>
      <w:r w:rsidRPr="004221D8">
        <w:rPr>
          <w:rFonts w:ascii="Times New Roman" w:hAnsi="Times New Roman"/>
          <w:sz w:val="24"/>
          <w:szCs w:val="24"/>
          <w:lang w:val="it-IT"/>
        </w:rPr>
        <w:tab/>
      </w:r>
      <w:r w:rsidRPr="004221D8">
        <w:rPr>
          <w:rFonts w:ascii="Times New Roman" w:hAnsi="Times New Roman"/>
          <w:sz w:val="24"/>
          <w:szCs w:val="24"/>
          <w:lang w:val="it-IT"/>
        </w:rPr>
        <w:tab/>
        <w:t xml:space="preserve">                                                                                                                                                                                                              </w:t>
      </w:r>
    </w:p>
    <w:p w14:paraId="01ADA6D8" w14:textId="77777777" w:rsidR="002C239B" w:rsidRPr="004221D8" w:rsidRDefault="002C239B" w:rsidP="002C239B">
      <w:pPr>
        <w:ind w:left="142" w:right="55"/>
        <w:jc w:val="right"/>
        <w:rPr>
          <w:rFonts w:ascii="Times New Roman" w:hAnsi="Times New Roman"/>
          <w:i/>
          <w:iCs/>
          <w:sz w:val="24"/>
          <w:szCs w:val="24"/>
          <w:lang w:val="it-IT"/>
        </w:rPr>
      </w:pPr>
      <w:r w:rsidRPr="004221D8">
        <w:rPr>
          <w:rFonts w:ascii="Times New Roman" w:hAnsi="Times New Roman"/>
          <w:i/>
          <w:iCs/>
          <w:sz w:val="24"/>
          <w:szCs w:val="24"/>
          <w:lang w:val="it-IT"/>
        </w:rPr>
        <w:t>(semnatura autorizată si stampila)</w:t>
      </w:r>
      <w:r w:rsidRPr="004221D8">
        <w:rPr>
          <w:rFonts w:ascii="Times New Roman" w:hAnsi="Times New Roman"/>
          <w:i/>
          <w:iCs/>
          <w:sz w:val="24"/>
          <w:szCs w:val="24"/>
          <w:lang w:val="it-IT"/>
        </w:rPr>
        <w:tab/>
      </w:r>
    </w:p>
    <w:p w14:paraId="1D56B17A" w14:textId="77777777" w:rsidR="007C5919" w:rsidRPr="002C239B" w:rsidRDefault="007C5919" w:rsidP="002C239B">
      <w:pPr>
        <w:ind w:left="142"/>
        <w:rPr>
          <w:lang w:val="it-IT"/>
        </w:rPr>
      </w:pPr>
    </w:p>
    <w:sectPr w:rsidR="007C5919" w:rsidRPr="002C239B" w:rsidSect="002C239B">
      <w:pgSz w:w="11906" w:h="16838"/>
      <w:pgMar w:top="709"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9B"/>
    <w:rsid w:val="002C239B"/>
    <w:rsid w:val="007C59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A7D5"/>
  <w15:chartTrackingRefBased/>
  <w15:docId w15:val="{79F830F4-B0FB-461B-A54B-9F7008DA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lnk:LEG%20PRL%2098%202016%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Munteanu</dc:creator>
  <cp:keywords/>
  <dc:description/>
  <cp:lastModifiedBy>Lucian Munteanu</cp:lastModifiedBy>
  <cp:revision>1</cp:revision>
  <dcterms:created xsi:type="dcterms:W3CDTF">2021-06-09T20:46:00Z</dcterms:created>
  <dcterms:modified xsi:type="dcterms:W3CDTF">2021-06-09T20:47:00Z</dcterms:modified>
</cp:coreProperties>
</file>