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9157" w14:textId="77777777" w:rsidR="004A0F50" w:rsidRPr="002039D3" w:rsidRDefault="004A0F50" w:rsidP="004A0F50">
      <w:pPr>
        <w:ind w:firstLine="720"/>
        <w:jc w:val="both"/>
        <w:rPr>
          <w:sz w:val="22"/>
          <w:szCs w:val="22"/>
        </w:rPr>
      </w:pPr>
      <w:r w:rsidRPr="002039D3">
        <w:rPr>
          <w:sz w:val="22"/>
          <w:szCs w:val="22"/>
        </w:rPr>
        <w:t>OPERATORUL ECONOMIC</w:t>
      </w:r>
      <w:r w:rsidRPr="002039D3">
        <w:rPr>
          <w:sz w:val="22"/>
          <w:szCs w:val="22"/>
        </w:rPr>
        <w:tab/>
      </w:r>
      <w:r w:rsidRPr="002039D3">
        <w:rPr>
          <w:sz w:val="22"/>
          <w:szCs w:val="22"/>
        </w:rPr>
        <w:tab/>
      </w:r>
      <w:r w:rsidRPr="002039D3">
        <w:rPr>
          <w:sz w:val="22"/>
          <w:szCs w:val="22"/>
        </w:rPr>
        <w:tab/>
      </w:r>
      <w:r w:rsidRPr="002039D3">
        <w:rPr>
          <w:sz w:val="22"/>
          <w:szCs w:val="22"/>
        </w:rPr>
        <w:tab/>
      </w:r>
      <w:r w:rsidRPr="002039D3">
        <w:rPr>
          <w:sz w:val="22"/>
          <w:szCs w:val="22"/>
        </w:rPr>
        <w:tab/>
      </w:r>
      <w:r>
        <w:rPr>
          <w:sz w:val="22"/>
          <w:szCs w:val="22"/>
        </w:rPr>
        <w:t xml:space="preserve">                                                                                            </w:t>
      </w:r>
      <w:r w:rsidRPr="00150BBF">
        <w:rPr>
          <w:b/>
          <w:sz w:val="22"/>
          <w:szCs w:val="22"/>
        </w:rPr>
        <w:t xml:space="preserve">Formularul nr. </w:t>
      </w:r>
      <w:r>
        <w:rPr>
          <w:b/>
          <w:sz w:val="22"/>
          <w:szCs w:val="22"/>
        </w:rPr>
        <w:t>13</w:t>
      </w:r>
    </w:p>
    <w:p w14:paraId="59125B3F" w14:textId="77777777" w:rsidR="004A0F50" w:rsidRPr="002039D3" w:rsidRDefault="004A0F50" w:rsidP="004A0F50">
      <w:pPr>
        <w:ind w:firstLine="720"/>
        <w:jc w:val="both"/>
        <w:rPr>
          <w:sz w:val="22"/>
          <w:szCs w:val="22"/>
        </w:rPr>
      </w:pPr>
      <w:r w:rsidRPr="002039D3">
        <w:rPr>
          <w:sz w:val="22"/>
          <w:szCs w:val="22"/>
        </w:rPr>
        <w:t>__________________</w:t>
      </w:r>
    </w:p>
    <w:p w14:paraId="304352E9" w14:textId="77777777" w:rsidR="004A0F50" w:rsidRPr="002039D3" w:rsidRDefault="004A0F50" w:rsidP="004A0F50">
      <w:pPr>
        <w:ind w:firstLine="720"/>
        <w:jc w:val="both"/>
        <w:rPr>
          <w:i/>
          <w:sz w:val="22"/>
          <w:szCs w:val="22"/>
        </w:rPr>
      </w:pPr>
      <w:r w:rsidRPr="002039D3">
        <w:rPr>
          <w:sz w:val="22"/>
          <w:szCs w:val="22"/>
        </w:rPr>
        <w:t xml:space="preserve">   </w:t>
      </w:r>
      <w:r w:rsidRPr="002039D3">
        <w:rPr>
          <w:i/>
          <w:sz w:val="22"/>
          <w:szCs w:val="22"/>
        </w:rPr>
        <w:t>(denumirea/numele)</w:t>
      </w:r>
    </w:p>
    <w:p w14:paraId="21D07203" w14:textId="77777777" w:rsidR="004A0F50" w:rsidRPr="002039D3" w:rsidRDefault="004A0F50" w:rsidP="004A0F50">
      <w:pPr>
        <w:jc w:val="center"/>
        <w:rPr>
          <w:b/>
          <w:sz w:val="22"/>
          <w:szCs w:val="22"/>
        </w:rPr>
      </w:pPr>
      <w:r w:rsidRPr="002039D3">
        <w:rPr>
          <w:b/>
          <w:sz w:val="22"/>
          <w:szCs w:val="22"/>
        </w:rPr>
        <w:t>PROPUNEREA FINANCIARA</w:t>
      </w:r>
    </w:p>
    <w:p w14:paraId="54B2ADDD" w14:textId="77777777" w:rsidR="004A0F50" w:rsidRPr="002039D3" w:rsidRDefault="004A0F50" w:rsidP="004A0F50">
      <w:pPr>
        <w:widowControl w:val="0"/>
        <w:autoSpaceDE w:val="0"/>
        <w:autoSpaceDN w:val="0"/>
        <w:adjustRightInd w:val="0"/>
        <w:jc w:val="center"/>
        <w:rPr>
          <w:b/>
          <w:sz w:val="22"/>
          <w:szCs w:val="22"/>
        </w:rPr>
      </w:pPr>
      <w:r w:rsidRPr="002039D3">
        <w:rPr>
          <w:b/>
          <w:sz w:val="22"/>
          <w:szCs w:val="22"/>
        </w:rPr>
        <w:t>FORMULAR DE OFERTĂ</w:t>
      </w:r>
    </w:p>
    <w:p w14:paraId="65C4C9C7" w14:textId="77777777" w:rsidR="004A0F50" w:rsidRPr="002039D3" w:rsidRDefault="004A0F50" w:rsidP="004A0F50">
      <w:pPr>
        <w:widowControl w:val="0"/>
        <w:autoSpaceDE w:val="0"/>
        <w:autoSpaceDN w:val="0"/>
        <w:adjustRightInd w:val="0"/>
        <w:jc w:val="center"/>
        <w:rPr>
          <w:b/>
          <w:sz w:val="22"/>
          <w:szCs w:val="22"/>
        </w:rPr>
      </w:pPr>
    </w:p>
    <w:p w14:paraId="497DD6F8" w14:textId="77777777" w:rsidR="004A0F50" w:rsidRPr="002039D3" w:rsidRDefault="004A0F50" w:rsidP="004A0F50">
      <w:pPr>
        <w:widowControl w:val="0"/>
        <w:autoSpaceDE w:val="0"/>
        <w:autoSpaceDN w:val="0"/>
        <w:adjustRightInd w:val="0"/>
        <w:ind w:firstLine="720"/>
        <w:jc w:val="both"/>
        <w:rPr>
          <w:sz w:val="22"/>
          <w:szCs w:val="22"/>
        </w:rPr>
      </w:pPr>
      <w:r w:rsidRPr="002039D3">
        <w:rPr>
          <w:sz w:val="22"/>
          <w:szCs w:val="22"/>
        </w:rPr>
        <w:t>Către .......................................................................................................</w:t>
      </w:r>
    </w:p>
    <w:p w14:paraId="7BACD5B6" w14:textId="77777777" w:rsidR="004A0F50" w:rsidRPr="002039D3" w:rsidRDefault="004A0F50" w:rsidP="004A0F50">
      <w:pPr>
        <w:widowControl w:val="0"/>
        <w:autoSpaceDE w:val="0"/>
        <w:autoSpaceDN w:val="0"/>
        <w:adjustRightInd w:val="0"/>
        <w:ind w:left="720" w:firstLine="720"/>
        <w:jc w:val="center"/>
        <w:rPr>
          <w:sz w:val="22"/>
          <w:szCs w:val="22"/>
        </w:rPr>
      </w:pPr>
      <w:r w:rsidRPr="002039D3">
        <w:rPr>
          <w:sz w:val="22"/>
          <w:szCs w:val="22"/>
        </w:rPr>
        <w:t>(denumirea autorităţii contractante şi adresa completă)</w:t>
      </w:r>
    </w:p>
    <w:p w14:paraId="308F9D5B" w14:textId="77777777" w:rsidR="004A0F50" w:rsidRPr="002039D3" w:rsidRDefault="004A0F50" w:rsidP="004A0F50">
      <w:pPr>
        <w:widowControl w:val="0"/>
        <w:autoSpaceDE w:val="0"/>
        <w:autoSpaceDN w:val="0"/>
        <w:adjustRightInd w:val="0"/>
        <w:jc w:val="both"/>
        <w:rPr>
          <w:sz w:val="22"/>
          <w:szCs w:val="22"/>
        </w:rPr>
      </w:pPr>
    </w:p>
    <w:p w14:paraId="109477D0" w14:textId="77777777" w:rsidR="004A0F50" w:rsidRPr="002039D3" w:rsidRDefault="004A0F50" w:rsidP="004A0F50">
      <w:pPr>
        <w:widowControl w:val="0"/>
        <w:autoSpaceDE w:val="0"/>
        <w:autoSpaceDN w:val="0"/>
        <w:adjustRightInd w:val="0"/>
        <w:jc w:val="both"/>
        <w:rPr>
          <w:sz w:val="22"/>
          <w:szCs w:val="22"/>
        </w:rPr>
      </w:pPr>
      <w:r w:rsidRPr="002039D3">
        <w:rPr>
          <w:sz w:val="22"/>
          <w:szCs w:val="22"/>
        </w:rPr>
        <w:t>1. Examinând documentaţia de atribuire, subsemnaţii, reprezentanţi ai ofertantului ..................................................................................... (denumirea/numele ofertantului) ne oferim ca, în conformitate cu prevederile şi cerinţele cuprinse în documentaţia mai sus menţionată, să furnizăm</w:t>
      </w:r>
      <w:r w:rsidRPr="002039D3">
        <w:rPr>
          <w:i/>
          <w:sz w:val="22"/>
          <w:szCs w:val="22"/>
        </w:rPr>
        <w:t xml:space="preserve"> ............................................................. </w:t>
      </w:r>
      <w:r w:rsidRPr="002039D3">
        <w:rPr>
          <w:sz w:val="22"/>
          <w:szCs w:val="22"/>
        </w:rPr>
        <w:t>(denumirea produselor) pentru:</w:t>
      </w:r>
    </w:p>
    <w:p w14:paraId="6A30B903" w14:textId="29F22D07" w:rsidR="004A0F50" w:rsidRDefault="004A0F50" w:rsidP="00CE7D7C">
      <w:pPr>
        <w:widowControl w:val="0"/>
        <w:autoSpaceDE w:val="0"/>
        <w:autoSpaceDN w:val="0"/>
        <w:adjustRightInd w:val="0"/>
        <w:jc w:val="both"/>
        <w:rPr>
          <w:sz w:val="22"/>
          <w:szCs w:val="22"/>
        </w:rPr>
      </w:pPr>
      <w:r w:rsidRPr="002039D3">
        <w:rPr>
          <w:sz w:val="22"/>
          <w:szCs w:val="22"/>
        </w:rPr>
        <w:t>-  in suma de</w:t>
      </w:r>
      <w:r w:rsidRPr="002039D3">
        <w:rPr>
          <w:i/>
          <w:sz w:val="22"/>
          <w:szCs w:val="22"/>
        </w:rPr>
        <w:t xml:space="preserve"> </w:t>
      </w:r>
      <w:r w:rsidRPr="002039D3">
        <w:rPr>
          <w:sz w:val="22"/>
          <w:szCs w:val="22"/>
        </w:rPr>
        <w:t xml:space="preserve">....................................................raportata la </w:t>
      </w:r>
      <w:r w:rsidRPr="002039D3">
        <w:rPr>
          <w:b/>
          <w:sz w:val="22"/>
          <w:szCs w:val="22"/>
        </w:rPr>
        <w:t xml:space="preserve">cantitatea </w:t>
      </w:r>
      <w:r w:rsidR="00CE7D7C">
        <w:rPr>
          <w:b/>
          <w:sz w:val="22"/>
          <w:szCs w:val="22"/>
        </w:rPr>
        <w:t>din caietul de sarcini</w:t>
      </w:r>
      <w:r w:rsidRPr="002039D3">
        <w:rPr>
          <w:sz w:val="22"/>
          <w:szCs w:val="22"/>
        </w:rPr>
        <w:t>,  platibilă după recepţia produselor,</w:t>
      </w:r>
      <w:r w:rsidRPr="002039D3">
        <w:rPr>
          <w:i/>
          <w:sz w:val="22"/>
          <w:szCs w:val="22"/>
        </w:rPr>
        <w:t xml:space="preserve"> </w:t>
      </w:r>
      <w:r w:rsidRPr="002039D3">
        <w:rPr>
          <w:sz w:val="22"/>
          <w:szCs w:val="22"/>
        </w:rPr>
        <w:t>(suma în litere şi în cifre, precum şi moneda ofertei), la care se adaugă TVA în valoare de ....................................................... (suma în litere şi în cifre, precum şi moneda)</w:t>
      </w:r>
    </w:p>
    <w:p w14:paraId="6A36A2F8" w14:textId="77777777" w:rsidR="004A0F50" w:rsidRPr="00817EEF" w:rsidRDefault="004A0F50" w:rsidP="004A0F50">
      <w:pPr>
        <w:suppressAutoHyphens w:val="0"/>
        <w:spacing w:line="276" w:lineRule="auto"/>
        <w:rPr>
          <w:color w:val="000000"/>
          <w:sz w:val="22"/>
          <w:szCs w:val="22"/>
          <w:lang w:val="es-ES" w:eastAsia="en-US"/>
        </w:rPr>
      </w:pPr>
      <w:r w:rsidRPr="00817EEF">
        <w:rPr>
          <w:color w:val="000000"/>
          <w:sz w:val="22"/>
          <w:szCs w:val="22"/>
          <w:lang w:val="es-ES" w:eastAsia="en-US"/>
        </w:rPr>
        <w:t xml:space="preserve">Ne </w:t>
      </w:r>
      <w:proofErr w:type="spellStart"/>
      <w:r w:rsidRPr="00817EEF">
        <w:rPr>
          <w:color w:val="000000"/>
          <w:sz w:val="22"/>
          <w:szCs w:val="22"/>
          <w:lang w:val="es-ES" w:eastAsia="en-US"/>
        </w:rPr>
        <w:t>oferim</w:t>
      </w:r>
      <w:proofErr w:type="spellEnd"/>
      <w:r w:rsidRPr="00817EEF">
        <w:rPr>
          <w:color w:val="000000"/>
          <w:sz w:val="22"/>
          <w:szCs w:val="22"/>
          <w:lang w:val="es-ES" w:eastAsia="en-US"/>
        </w:rPr>
        <w:t xml:space="preserve"> ca, </w:t>
      </w:r>
      <w:proofErr w:type="spellStart"/>
      <w:r w:rsidRPr="00817EEF">
        <w:rPr>
          <w:color w:val="000000"/>
          <w:sz w:val="22"/>
          <w:szCs w:val="22"/>
          <w:lang w:val="es-ES" w:eastAsia="en-US"/>
        </w:rPr>
        <w:t>în</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conformitate</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cu</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prevederile</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și</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cerinţele</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cuprinse</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în</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documentaţia</w:t>
      </w:r>
      <w:proofErr w:type="spellEnd"/>
      <w:r w:rsidRPr="00817EEF">
        <w:rPr>
          <w:color w:val="000000"/>
          <w:sz w:val="22"/>
          <w:szCs w:val="22"/>
          <w:lang w:val="es-ES" w:eastAsia="en-US"/>
        </w:rPr>
        <w:t xml:space="preserve"> de </w:t>
      </w:r>
      <w:proofErr w:type="spellStart"/>
      <w:r w:rsidRPr="00817EEF">
        <w:rPr>
          <w:color w:val="000000"/>
          <w:sz w:val="22"/>
          <w:szCs w:val="22"/>
          <w:lang w:val="es-ES" w:eastAsia="en-US"/>
        </w:rPr>
        <w:t>atribuire</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să</w:t>
      </w:r>
      <w:proofErr w:type="spellEnd"/>
      <w:r w:rsidRPr="00817EEF">
        <w:rPr>
          <w:color w:val="000000"/>
          <w:sz w:val="22"/>
          <w:szCs w:val="22"/>
          <w:lang w:val="es-ES" w:eastAsia="en-US"/>
        </w:rPr>
        <w:t xml:space="preserve"> </w:t>
      </w:r>
      <w:proofErr w:type="spellStart"/>
      <w:proofErr w:type="gramStart"/>
      <w:r w:rsidRPr="00817EEF">
        <w:rPr>
          <w:color w:val="000000"/>
          <w:sz w:val="22"/>
          <w:szCs w:val="22"/>
          <w:lang w:val="es-ES" w:eastAsia="en-US"/>
        </w:rPr>
        <w:t>prestăm</w:t>
      </w:r>
      <w:proofErr w:type="spellEnd"/>
      <w:r w:rsidRPr="00817EEF">
        <w:rPr>
          <w:color w:val="000000"/>
          <w:sz w:val="22"/>
          <w:szCs w:val="22"/>
          <w:lang w:val="es-ES" w:eastAsia="en-US"/>
        </w:rPr>
        <w:t> :</w:t>
      </w:r>
      <w:proofErr w:type="gramEnd"/>
      <w:r w:rsidRPr="00817EEF">
        <w:rPr>
          <w:color w:val="000000"/>
          <w:sz w:val="22"/>
          <w:szCs w:val="22"/>
          <w:lang w:val="es-ES" w:eastAsia="en-US"/>
        </w:rPr>
        <w:t xml:space="preserve"> ....................................................................................................................................................................................</w:t>
      </w:r>
    </w:p>
    <w:p w14:paraId="4D170019" w14:textId="77777777" w:rsidR="004A0F50" w:rsidRPr="00817EEF" w:rsidRDefault="004A0F50" w:rsidP="004A0F50">
      <w:pPr>
        <w:suppressAutoHyphens w:val="0"/>
        <w:spacing w:line="276" w:lineRule="auto"/>
        <w:rPr>
          <w:b/>
          <w:color w:val="000000"/>
          <w:sz w:val="22"/>
          <w:szCs w:val="22"/>
          <w:lang w:val="es-ES" w:eastAsia="en-US"/>
        </w:rPr>
      </w:pPr>
      <w:r w:rsidRPr="00817EEF">
        <w:rPr>
          <w:i/>
          <w:color w:val="000000"/>
          <w:sz w:val="22"/>
          <w:szCs w:val="22"/>
          <w:lang w:val="es-ES" w:eastAsia="en-US"/>
        </w:rPr>
        <w:t>(</w:t>
      </w:r>
      <w:proofErr w:type="spellStart"/>
      <w:r w:rsidRPr="00817EEF">
        <w:rPr>
          <w:i/>
          <w:color w:val="000000"/>
          <w:sz w:val="22"/>
          <w:szCs w:val="22"/>
          <w:lang w:val="es-ES" w:eastAsia="en-US"/>
        </w:rPr>
        <w:t>denumirea</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serviciilor</w:t>
      </w:r>
      <w:proofErr w:type="spellEnd"/>
      <w:r w:rsidRPr="00817EEF">
        <w:rPr>
          <w:i/>
          <w:color w:val="000000"/>
          <w:sz w:val="22"/>
          <w:szCs w:val="22"/>
          <w:lang w:val="es-ES" w:eastAsia="en-US"/>
        </w:rPr>
        <w:t>)</w:t>
      </w:r>
      <w:r w:rsidRPr="00817EEF">
        <w:rPr>
          <w:color w:val="000000"/>
          <w:sz w:val="22"/>
          <w:szCs w:val="22"/>
          <w:lang w:val="es-ES" w:eastAsia="en-US"/>
        </w:rPr>
        <w:t xml:space="preserve"> </w:t>
      </w:r>
      <w:proofErr w:type="spellStart"/>
      <w:r w:rsidRPr="00817EEF">
        <w:rPr>
          <w:b/>
          <w:color w:val="000000"/>
          <w:sz w:val="22"/>
          <w:szCs w:val="22"/>
          <w:lang w:val="es-ES" w:eastAsia="en-US"/>
        </w:rPr>
        <w:t>pentru</w:t>
      </w:r>
      <w:proofErr w:type="spellEnd"/>
      <w:r w:rsidRPr="00817EEF">
        <w:rPr>
          <w:b/>
          <w:color w:val="000000"/>
          <w:sz w:val="22"/>
          <w:szCs w:val="22"/>
          <w:lang w:val="es-ES" w:eastAsia="en-US"/>
        </w:rPr>
        <w:t xml:space="preserve"> suma </w:t>
      </w:r>
      <w:proofErr w:type="spellStart"/>
      <w:r w:rsidRPr="00817EEF">
        <w:rPr>
          <w:b/>
          <w:color w:val="000000"/>
          <w:sz w:val="22"/>
          <w:szCs w:val="22"/>
          <w:lang w:val="es-ES" w:eastAsia="en-US"/>
        </w:rPr>
        <w:t>totală</w:t>
      </w:r>
      <w:proofErr w:type="spellEnd"/>
      <w:r w:rsidRPr="00817EEF">
        <w:rPr>
          <w:b/>
          <w:color w:val="000000"/>
          <w:sz w:val="22"/>
          <w:szCs w:val="22"/>
          <w:lang w:val="es-ES" w:eastAsia="en-US"/>
        </w:rPr>
        <w:t xml:space="preserve"> de:</w:t>
      </w:r>
    </w:p>
    <w:p w14:paraId="066BB087" w14:textId="77777777" w:rsidR="004A0F50" w:rsidRPr="00817EEF" w:rsidRDefault="004A0F50" w:rsidP="004A0F50">
      <w:pPr>
        <w:suppressAutoHyphens w:val="0"/>
        <w:spacing w:line="276" w:lineRule="auto"/>
        <w:rPr>
          <w:color w:val="000000"/>
          <w:sz w:val="22"/>
          <w:szCs w:val="22"/>
          <w:lang w:val="es-ES" w:eastAsia="en-US"/>
        </w:rPr>
      </w:pPr>
      <w:r w:rsidRPr="00817EEF">
        <w:rPr>
          <w:color w:val="000000"/>
          <w:sz w:val="22"/>
          <w:szCs w:val="22"/>
          <w:lang w:val="es-ES" w:eastAsia="en-US"/>
        </w:rPr>
        <w:t xml:space="preserve">* </w:t>
      </w:r>
      <w:r w:rsidRPr="00433520">
        <w:rPr>
          <w:b/>
          <w:color w:val="000000"/>
          <w:sz w:val="22"/>
          <w:szCs w:val="22"/>
          <w:lang w:val="es-ES" w:eastAsia="en-US"/>
        </w:rPr>
        <w:t xml:space="preserve">LOTUL </w:t>
      </w:r>
      <w:proofErr w:type="gramStart"/>
      <w:r w:rsidRPr="00433520">
        <w:rPr>
          <w:b/>
          <w:color w:val="000000"/>
          <w:sz w:val="22"/>
          <w:szCs w:val="22"/>
          <w:lang w:val="es-ES" w:eastAsia="en-US"/>
        </w:rPr>
        <w:t>1</w:t>
      </w:r>
      <w:r w:rsidRPr="00817EEF">
        <w:rPr>
          <w:color w:val="000000"/>
          <w:sz w:val="22"/>
          <w:szCs w:val="22"/>
          <w:lang w:val="es-ES" w:eastAsia="en-US"/>
        </w:rPr>
        <w:t> :</w:t>
      </w:r>
      <w:proofErr w:type="gramEnd"/>
      <w:r w:rsidRPr="00817EEF">
        <w:rPr>
          <w:color w:val="000000"/>
          <w:sz w:val="22"/>
          <w:szCs w:val="22"/>
          <w:lang w:val="es-ES" w:eastAsia="en-US"/>
        </w:rPr>
        <w:t xml:space="preserve"> </w:t>
      </w:r>
      <w:r w:rsidRPr="00817EEF">
        <w:rPr>
          <w:i/>
          <w:color w:val="000000"/>
          <w:sz w:val="22"/>
          <w:szCs w:val="22"/>
          <w:lang w:val="es-ES" w:eastAsia="en-US"/>
        </w:rPr>
        <w:t xml:space="preserve">(se va completa </w:t>
      </w:r>
      <w:proofErr w:type="spellStart"/>
      <w:r w:rsidRPr="00817EEF">
        <w:rPr>
          <w:i/>
          <w:color w:val="000000"/>
          <w:sz w:val="22"/>
          <w:szCs w:val="22"/>
          <w:lang w:val="es-ES" w:eastAsia="en-US"/>
        </w:rPr>
        <w:t>în</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funcţie</w:t>
      </w:r>
      <w:proofErr w:type="spellEnd"/>
      <w:r w:rsidRPr="00817EEF">
        <w:rPr>
          <w:i/>
          <w:color w:val="000000"/>
          <w:sz w:val="22"/>
          <w:szCs w:val="22"/>
          <w:lang w:val="es-ES" w:eastAsia="en-US"/>
        </w:rPr>
        <w:t xml:space="preserve"> de </w:t>
      </w:r>
      <w:proofErr w:type="spellStart"/>
      <w:r w:rsidRPr="00817EEF">
        <w:rPr>
          <w:i/>
          <w:color w:val="000000"/>
          <w:sz w:val="22"/>
          <w:szCs w:val="22"/>
          <w:lang w:val="es-ES" w:eastAsia="en-US"/>
        </w:rPr>
        <w:t>lotul</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ofertat</w:t>
      </w:r>
      <w:proofErr w:type="spellEnd"/>
      <w:r w:rsidRPr="00817EEF">
        <w:rPr>
          <w:i/>
          <w:color w:val="000000"/>
          <w:sz w:val="22"/>
          <w:szCs w:val="22"/>
          <w:lang w:val="es-ES" w:eastAsia="en-US"/>
        </w:rPr>
        <w:t>)</w:t>
      </w:r>
      <w:r w:rsidRPr="00817EEF">
        <w:rPr>
          <w:color w:val="000000"/>
          <w:sz w:val="22"/>
          <w:szCs w:val="22"/>
          <w:lang w:val="es-ES" w:eastAsia="en-US"/>
        </w:rPr>
        <w:t xml:space="preserve"> ....................................................................................................................................................................................</w:t>
      </w:r>
    </w:p>
    <w:p w14:paraId="6C5FDEAB" w14:textId="77777777" w:rsidR="004A0F50" w:rsidRPr="00817EEF" w:rsidRDefault="004A0F50" w:rsidP="004A0F50">
      <w:pPr>
        <w:suppressAutoHyphens w:val="0"/>
        <w:spacing w:line="276" w:lineRule="auto"/>
        <w:rPr>
          <w:color w:val="000000"/>
          <w:sz w:val="22"/>
          <w:szCs w:val="22"/>
          <w:lang w:val="es-ES" w:eastAsia="en-US"/>
        </w:rPr>
      </w:pPr>
      <w:r w:rsidRPr="00817EEF">
        <w:rPr>
          <w:color w:val="000000"/>
          <w:sz w:val="22"/>
          <w:szCs w:val="22"/>
          <w:lang w:val="es-ES" w:eastAsia="en-US"/>
        </w:rPr>
        <w:t>(</w:t>
      </w:r>
      <w:r w:rsidRPr="00817EEF">
        <w:rPr>
          <w:i/>
          <w:color w:val="000000"/>
          <w:sz w:val="22"/>
          <w:szCs w:val="22"/>
          <w:lang w:val="es-ES" w:eastAsia="en-US"/>
        </w:rPr>
        <w:t xml:space="preserve">suma </w:t>
      </w:r>
      <w:proofErr w:type="spellStart"/>
      <w:r w:rsidRPr="00817EEF">
        <w:rPr>
          <w:i/>
          <w:color w:val="000000"/>
          <w:sz w:val="22"/>
          <w:szCs w:val="22"/>
          <w:lang w:val="es-ES" w:eastAsia="en-US"/>
        </w:rPr>
        <w:t>în</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litere</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și</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în</w:t>
      </w:r>
      <w:proofErr w:type="spellEnd"/>
      <w:r w:rsidRPr="00817EEF">
        <w:rPr>
          <w:i/>
          <w:color w:val="000000"/>
          <w:sz w:val="22"/>
          <w:szCs w:val="22"/>
          <w:lang w:val="es-ES" w:eastAsia="en-US"/>
        </w:rPr>
        <w:t xml:space="preserve"> cifre, </w:t>
      </w:r>
      <w:proofErr w:type="spellStart"/>
      <w:r w:rsidRPr="00817EEF">
        <w:rPr>
          <w:i/>
          <w:color w:val="000000"/>
          <w:sz w:val="22"/>
          <w:szCs w:val="22"/>
          <w:lang w:val="es-ES" w:eastAsia="en-US"/>
        </w:rPr>
        <w:t>precum</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şi</w:t>
      </w:r>
      <w:proofErr w:type="spellEnd"/>
      <w:r w:rsidRPr="00817EEF">
        <w:rPr>
          <w:i/>
          <w:color w:val="000000"/>
          <w:sz w:val="22"/>
          <w:szCs w:val="22"/>
          <w:lang w:val="es-ES" w:eastAsia="en-US"/>
        </w:rPr>
        <w:t xml:space="preserve"> moneda </w:t>
      </w:r>
      <w:proofErr w:type="spellStart"/>
      <w:r w:rsidRPr="00817EEF">
        <w:rPr>
          <w:i/>
          <w:color w:val="000000"/>
          <w:sz w:val="22"/>
          <w:szCs w:val="22"/>
          <w:lang w:val="es-ES" w:eastAsia="en-US"/>
        </w:rPr>
        <w:t>ofertei</w:t>
      </w:r>
      <w:proofErr w:type="spellEnd"/>
      <w:r w:rsidRPr="00817EEF">
        <w:rPr>
          <w:i/>
          <w:color w:val="000000"/>
          <w:sz w:val="22"/>
          <w:szCs w:val="22"/>
          <w:lang w:val="es-ES" w:eastAsia="en-US"/>
        </w:rPr>
        <w:t>)</w:t>
      </w:r>
      <w:r w:rsidRPr="00817EEF">
        <w:rPr>
          <w:color w:val="000000"/>
          <w:sz w:val="22"/>
          <w:szCs w:val="22"/>
          <w:lang w:val="es-ES" w:eastAsia="en-US"/>
        </w:rPr>
        <w:t xml:space="preserve">, la </w:t>
      </w:r>
      <w:proofErr w:type="spellStart"/>
      <w:r w:rsidRPr="00817EEF">
        <w:rPr>
          <w:color w:val="000000"/>
          <w:sz w:val="22"/>
          <w:szCs w:val="22"/>
          <w:lang w:val="es-ES" w:eastAsia="en-US"/>
        </w:rPr>
        <w:t>care</w:t>
      </w:r>
      <w:proofErr w:type="spellEnd"/>
      <w:r w:rsidRPr="00817EEF">
        <w:rPr>
          <w:color w:val="000000"/>
          <w:sz w:val="22"/>
          <w:szCs w:val="22"/>
          <w:lang w:val="es-ES" w:eastAsia="en-US"/>
        </w:rPr>
        <w:t xml:space="preserve"> se </w:t>
      </w:r>
      <w:proofErr w:type="spellStart"/>
      <w:r w:rsidRPr="00817EEF">
        <w:rPr>
          <w:color w:val="000000"/>
          <w:sz w:val="22"/>
          <w:szCs w:val="22"/>
          <w:lang w:val="es-ES" w:eastAsia="en-US"/>
        </w:rPr>
        <w:t>adaugă</w:t>
      </w:r>
      <w:proofErr w:type="spellEnd"/>
      <w:r w:rsidRPr="00817EEF">
        <w:rPr>
          <w:color w:val="000000"/>
          <w:sz w:val="22"/>
          <w:szCs w:val="22"/>
          <w:lang w:val="es-ES" w:eastAsia="en-US"/>
        </w:rPr>
        <w:t xml:space="preserve"> TVA </w:t>
      </w:r>
      <w:proofErr w:type="spellStart"/>
      <w:r w:rsidRPr="00817EEF">
        <w:rPr>
          <w:color w:val="000000"/>
          <w:sz w:val="22"/>
          <w:szCs w:val="22"/>
          <w:lang w:val="es-ES" w:eastAsia="en-US"/>
        </w:rPr>
        <w:t>în</w:t>
      </w:r>
      <w:proofErr w:type="spellEnd"/>
      <w:r w:rsidRPr="00817EEF">
        <w:rPr>
          <w:color w:val="000000"/>
          <w:sz w:val="22"/>
          <w:szCs w:val="22"/>
          <w:lang w:val="es-ES" w:eastAsia="en-US"/>
        </w:rPr>
        <w:t xml:space="preserve"> </w:t>
      </w:r>
      <w:proofErr w:type="spellStart"/>
      <w:r w:rsidRPr="00817EEF">
        <w:rPr>
          <w:color w:val="000000"/>
          <w:sz w:val="22"/>
          <w:szCs w:val="22"/>
          <w:lang w:val="es-ES" w:eastAsia="en-US"/>
        </w:rPr>
        <w:t>valoare</w:t>
      </w:r>
      <w:proofErr w:type="spellEnd"/>
      <w:r w:rsidRPr="00817EEF">
        <w:rPr>
          <w:color w:val="000000"/>
          <w:sz w:val="22"/>
          <w:szCs w:val="22"/>
          <w:lang w:val="es-ES" w:eastAsia="en-US"/>
        </w:rPr>
        <w:t xml:space="preserve"> </w:t>
      </w:r>
      <w:proofErr w:type="gramStart"/>
      <w:r w:rsidRPr="00817EEF">
        <w:rPr>
          <w:color w:val="000000"/>
          <w:sz w:val="22"/>
          <w:szCs w:val="22"/>
          <w:lang w:val="es-ES" w:eastAsia="en-US"/>
        </w:rPr>
        <w:t>de :</w:t>
      </w:r>
      <w:proofErr w:type="gramEnd"/>
      <w:r w:rsidRPr="00817EEF">
        <w:rPr>
          <w:color w:val="000000"/>
          <w:sz w:val="22"/>
          <w:szCs w:val="22"/>
          <w:lang w:val="es-ES" w:eastAsia="en-US"/>
        </w:rPr>
        <w:t xml:space="preserve"> ...................................................................................................................................................................................</w:t>
      </w:r>
    </w:p>
    <w:p w14:paraId="34EE25BB" w14:textId="77777777" w:rsidR="004A0F50" w:rsidRPr="00817EEF" w:rsidRDefault="004A0F50" w:rsidP="004A0F50">
      <w:pPr>
        <w:suppressAutoHyphens w:val="0"/>
        <w:spacing w:line="276" w:lineRule="auto"/>
        <w:rPr>
          <w:color w:val="000000"/>
          <w:sz w:val="22"/>
          <w:szCs w:val="22"/>
          <w:lang w:val="es-ES" w:eastAsia="en-US"/>
        </w:rPr>
      </w:pPr>
      <w:r w:rsidRPr="00817EEF">
        <w:rPr>
          <w:i/>
          <w:color w:val="000000"/>
          <w:sz w:val="22"/>
          <w:szCs w:val="22"/>
          <w:lang w:val="es-ES" w:eastAsia="en-US"/>
        </w:rPr>
        <w:t xml:space="preserve">(suma </w:t>
      </w:r>
      <w:proofErr w:type="spellStart"/>
      <w:r w:rsidRPr="00817EEF">
        <w:rPr>
          <w:i/>
          <w:color w:val="000000"/>
          <w:sz w:val="22"/>
          <w:szCs w:val="22"/>
          <w:lang w:val="es-ES" w:eastAsia="en-US"/>
        </w:rPr>
        <w:t>în</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litere</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și</w:t>
      </w:r>
      <w:proofErr w:type="spellEnd"/>
      <w:r w:rsidRPr="00817EEF">
        <w:rPr>
          <w:i/>
          <w:color w:val="000000"/>
          <w:sz w:val="22"/>
          <w:szCs w:val="22"/>
          <w:lang w:val="es-ES" w:eastAsia="en-US"/>
        </w:rPr>
        <w:t xml:space="preserve"> </w:t>
      </w:r>
      <w:proofErr w:type="spellStart"/>
      <w:r w:rsidRPr="00817EEF">
        <w:rPr>
          <w:i/>
          <w:color w:val="000000"/>
          <w:sz w:val="22"/>
          <w:szCs w:val="22"/>
          <w:lang w:val="es-ES" w:eastAsia="en-US"/>
        </w:rPr>
        <w:t>în</w:t>
      </w:r>
      <w:proofErr w:type="spellEnd"/>
      <w:r w:rsidRPr="00817EEF">
        <w:rPr>
          <w:i/>
          <w:color w:val="000000"/>
          <w:sz w:val="22"/>
          <w:szCs w:val="22"/>
          <w:lang w:val="es-ES" w:eastAsia="en-US"/>
        </w:rPr>
        <w:t xml:space="preserve"> cifre)</w:t>
      </w:r>
      <w:r w:rsidRPr="00817EEF">
        <w:rPr>
          <w:color w:val="000000"/>
          <w:sz w:val="22"/>
          <w:szCs w:val="22"/>
          <w:lang w:val="es-ES" w:eastAsia="en-US"/>
        </w:rPr>
        <w:t xml:space="preserve">. </w:t>
      </w:r>
    </w:p>
    <w:p w14:paraId="2F2A4815" w14:textId="77777777" w:rsidR="004A0F50" w:rsidRPr="00817EEF" w:rsidRDefault="004A0F50" w:rsidP="004A0F50">
      <w:pPr>
        <w:suppressAutoHyphens w:val="0"/>
        <w:spacing w:line="276" w:lineRule="auto"/>
        <w:rPr>
          <w:i/>
          <w:color w:val="000000"/>
          <w:sz w:val="22"/>
          <w:szCs w:val="22"/>
          <w:lang w:val="es-ES" w:eastAsia="en-US"/>
        </w:rPr>
      </w:pPr>
      <w:r w:rsidRPr="00817EEF">
        <w:rPr>
          <w:bCs/>
          <w:color w:val="000000"/>
          <w:sz w:val="22"/>
          <w:szCs w:val="22"/>
          <w:lang w:eastAsia="en-US"/>
        </w:rPr>
        <w:t>   </w:t>
      </w:r>
    </w:p>
    <w:p w14:paraId="041C1C9B" w14:textId="77777777" w:rsidR="004A0F50" w:rsidRPr="00817EEF" w:rsidRDefault="004A0F50" w:rsidP="004A0F50">
      <w:pPr>
        <w:suppressAutoHyphens w:val="0"/>
        <w:spacing w:line="276" w:lineRule="auto"/>
        <w:rPr>
          <w:b/>
          <w:color w:val="000000"/>
          <w:sz w:val="22"/>
          <w:szCs w:val="22"/>
          <w:lang w:val="es-ES" w:eastAsia="en-US"/>
        </w:rPr>
      </w:pPr>
      <w:r>
        <w:rPr>
          <w:b/>
          <w:color w:val="000000"/>
          <w:sz w:val="22"/>
          <w:szCs w:val="22"/>
          <w:lang w:eastAsia="en-US"/>
        </w:rPr>
        <w:t xml:space="preserve"> Pentru lotul 1</w:t>
      </w:r>
      <w:r w:rsidRPr="00817EEF">
        <w:rPr>
          <w:b/>
          <w:color w:val="000000"/>
          <w:sz w:val="22"/>
          <w:szCs w:val="22"/>
          <w:lang w:eastAsia="en-US"/>
        </w:rPr>
        <w:t xml:space="preserve"> , v</w:t>
      </w:r>
      <w:proofErr w:type="spellStart"/>
      <w:r w:rsidRPr="00817EEF">
        <w:rPr>
          <w:b/>
          <w:color w:val="000000"/>
          <w:sz w:val="22"/>
          <w:szCs w:val="22"/>
          <w:lang w:val="es-ES" w:eastAsia="en-US"/>
        </w:rPr>
        <w:t>aloarea</w:t>
      </w:r>
      <w:proofErr w:type="spellEnd"/>
      <w:r w:rsidRPr="00817EEF">
        <w:rPr>
          <w:b/>
          <w:color w:val="000000"/>
          <w:sz w:val="22"/>
          <w:szCs w:val="22"/>
          <w:lang w:val="es-ES" w:eastAsia="en-US"/>
        </w:rPr>
        <w:t xml:space="preserve"> </w:t>
      </w:r>
      <w:proofErr w:type="spellStart"/>
      <w:r w:rsidRPr="00817EEF">
        <w:rPr>
          <w:b/>
          <w:color w:val="000000"/>
          <w:sz w:val="22"/>
          <w:szCs w:val="22"/>
          <w:lang w:val="es-ES" w:eastAsia="en-US"/>
        </w:rPr>
        <w:t>prețurilor</w:t>
      </w:r>
      <w:proofErr w:type="spellEnd"/>
      <w:r w:rsidRPr="00817EEF">
        <w:rPr>
          <w:b/>
          <w:color w:val="000000"/>
          <w:sz w:val="22"/>
          <w:szCs w:val="22"/>
          <w:lang w:val="es-ES" w:eastAsia="en-US"/>
        </w:rPr>
        <w:t xml:space="preserve"> </w:t>
      </w:r>
      <w:proofErr w:type="spellStart"/>
      <w:r w:rsidRPr="00817EEF">
        <w:rPr>
          <w:b/>
          <w:color w:val="000000"/>
          <w:sz w:val="22"/>
          <w:szCs w:val="22"/>
          <w:lang w:val="es-ES" w:eastAsia="en-US"/>
        </w:rPr>
        <w:t>unitare</w:t>
      </w:r>
      <w:proofErr w:type="spellEnd"/>
      <w:r w:rsidRPr="00817EEF">
        <w:rPr>
          <w:b/>
          <w:color w:val="000000"/>
          <w:sz w:val="22"/>
          <w:szCs w:val="22"/>
          <w:lang w:val="es-ES" w:eastAsia="en-US"/>
        </w:rPr>
        <w:t xml:space="preserve"> se </w:t>
      </w:r>
      <w:proofErr w:type="spellStart"/>
      <w:r w:rsidRPr="00817EEF">
        <w:rPr>
          <w:b/>
          <w:color w:val="000000"/>
          <w:sz w:val="22"/>
          <w:szCs w:val="22"/>
          <w:lang w:val="es-ES" w:eastAsia="en-US"/>
        </w:rPr>
        <w:t>vor</w:t>
      </w:r>
      <w:proofErr w:type="spellEnd"/>
      <w:r w:rsidRPr="00817EEF">
        <w:rPr>
          <w:b/>
          <w:color w:val="000000"/>
          <w:sz w:val="22"/>
          <w:szCs w:val="22"/>
          <w:lang w:val="es-ES" w:eastAsia="en-US"/>
        </w:rPr>
        <w:t xml:space="preserve"> calcula </w:t>
      </w:r>
      <w:proofErr w:type="spellStart"/>
      <w:r w:rsidRPr="00817EEF">
        <w:rPr>
          <w:b/>
          <w:color w:val="000000"/>
          <w:sz w:val="22"/>
          <w:szCs w:val="22"/>
          <w:lang w:val="es-ES" w:eastAsia="en-US"/>
        </w:rPr>
        <w:t>în</w:t>
      </w:r>
      <w:proofErr w:type="spellEnd"/>
      <w:r w:rsidRPr="00817EEF">
        <w:rPr>
          <w:b/>
          <w:color w:val="000000"/>
          <w:sz w:val="22"/>
          <w:szCs w:val="22"/>
          <w:lang w:val="es-ES" w:eastAsia="en-US"/>
        </w:rPr>
        <w:t xml:space="preserve"> </w:t>
      </w:r>
      <w:proofErr w:type="spellStart"/>
      <w:r w:rsidRPr="00817EEF">
        <w:rPr>
          <w:b/>
          <w:color w:val="000000"/>
          <w:sz w:val="22"/>
          <w:szCs w:val="22"/>
          <w:lang w:val="es-ES" w:eastAsia="en-US"/>
        </w:rPr>
        <w:t>cadrul</w:t>
      </w:r>
      <w:proofErr w:type="spellEnd"/>
      <w:r w:rsidRPr="00817EEF">
        <w:rPr>
          <w:b/>
          <w:color w:val="000000"/>
          <w:sz w:val="22"/>
          <w:szCs w:val="22"/>
          <w:lang w:val="es-ES" w:eastAsia="en-US"/>
        </w:rPr>
        <w:t xml:space="preserve"> </w:t>
      </w:r>
      <w:proofErr w:type="spellStart"/>
      <w:r w:rsidRPr="00817EEF">
        <w:rPr>
          <w:b/>
          <w:color w:val="000000"/>
          <w:sz w:val="22"/>
          <w:szCs w:val="22"/>
          <w:lang w:val="es-ES" w:eastAsia="en-US"/>
        </w:rPr>
        <w:t>Anexei</w:t>
      </w:r>
      <w:proofErr w:type="spellEnd"/>
      <w:r w:rsidRPr="00817EEF">
        <w:rPr>
          <w:b/>
          <w:color w:val="000000"/>
          <w:sz w:val="22"/>
          <w:szCs w:val="22"/>
          <w:lang w:val="es-ES" w:eastAsia="en-US"/>
        </w:rPr>
        <w:t xml:space="preserve"> </w:t>
      </w:r>
      <w:proofErr w:type="spellStart"/>
      <w:r w:rsidRPr="00817EEF">
        <w:rPr>
          <w:b/>
          <w:color w:val="000000"/>
          <w:sz w:val="22"/>
          <w:szCs w:val="22"/>
          <w:lang w:val="es-ES" w:eastAsia="en-US"/>
        </w:rPr>
        <w:t>nr</w:t>
      </w:r>
      <w:proofErr w:type="spellEnd"/>
      <w:r w:rsidRPr="00817EEF">
        <w:rPr>
          <w:b/>
          <w:color w:val="000000"/>
          <w:sz w:val="22"/>
          <w:szCs w:val="22"/>
          <w:lang w:val="es-ES" w:eastAsia="en-US"/>
        </w:rPr>
        <w:t>. 1.</w:t>
      </w:r>
    </w:p>
    <w:p w14:paraId="45822B05" w14:textId="77777777" w:rsidR="004A0F50" w:rsidRPr="002039D3" w:rsidRDefault="004A0F50" w:rsidP="004A0F50">
      <w:pPr>
        <w:widowControl w:val="0"/>
        <w:autoSpaceDE w:val="0"/>
        <w:autoSpaceDN w:val="0"/>
        <w:adjustRightInd w:val="0"/>
        <w:jc w:val="both"/>
        <w:rPr>
          <w:sz w:val="22"/>
          <w:szCs w:val="22"/>
        </w:rPr>
      </w:pPr>
    </w:p>
    <w:p w14:paraId="2DB927F3" w14:textId="77777777" w:rsidR="004A0F50" w:rsidRPr="002039D3" w:rsidRDefault="004A0F50" w:rsidP="004A0F50">
      <w:pPr>
        <w:widowControl w:val="0"/>
        <w:autoSpaceDE w:val="0"/>
        <w:autoSpaceDN w:val="0"/>
        <w:adjustRightInd w:val="0"/>
        <w:jc w:val="both"/>
        <w:rPr>
          <w:sz w:val="22"/>
          <w:szCs w:val="22"/>
        </w:rPr>
      </w:pPr>
      <w:r w:rsidRPr="002039D3">
        <w:rPr>
          <w:sz w:val="22"/>
          <w:szCs w:val="22"/>
        </w:rPr>
        <w:t>2. Ne angajăm ca, în cazul în care oferta noastră este stabilită câştigătoare, să furnizăm produsele în graficul de timp anexat.</w:t>
      </w:r>
    </w:p>
    <w:p w14:paraId="333E538B" w14:textId="77777777" w:rsidR="004A0F50" w:rsidRPr="002039D3" w:rsidRDefault="004A0F50" w:rsidP="004A0F50">
      <w:pPr>
        <w:widowControl w:val="0"/>
        <w:autoSpaceDE w:val="0"/>
        <w:autoSpaceDN w:val="0"/>
        <w:adjustRightInd w:val="0"/>
        <w:ind w:firstLine="720"/>
        <w:jc w:val="both"/>
        <w:rPr>
          <w:sz w:val="22"/>
          <w:szCs w:val="22"/>
        </w:rPr>
      </w:pPr>
    </w:p>
    <w:p w14:paraId="7917D329" w14:textId="77777777" w:rsidR="004A0F50" w:rsidRPr="002039D3" w:rsidRDefault="004A0F50" w:rsidP="004A0F50">
      <w:pPr>
        <w:widowControl w:val="0"/>
        <w:autoSpaceDE w:val="0"/>
        <w:autoSpaceDN w:val="0"/>
        <w:adjustRightInd w:val="0"/>
        <w:jc w:val="both"/>
        <w:rPr>
          <w:sz w:val="22"/>
          <w:szCs w:val="22"/>
        </w:rPr>
      </w:pPr>
      <w:r w:rsidRPr="002039D3">
        <w:rPr>
          <w:sz w:val="22"/>
          <w:szCs w:val="22"/>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14:paraId="220CB9AB" w14:textId="77777777" w:rsidR="004A0F50" w:rsidRPr="002039D3" w:rsidRDefault="004A0F50" w:rsidP="004A0F50">
      <w:pPr>
        <w:widowControl w:val="0"/>
        <w:autoSpaceDE w:val="0"/>
        <w:autoSpaceDN w:val="0"/>
        <w:adjustRightInd w:val="0"/>
        <w:jc w:val="both"/>
        <w:rPr>
          <w:sz w:val="22"/>
          <w:szCs w:val="22"/>
          <w:lang w:val="fr-FR"/>
        </w:rPr>
      </w:pPr>
    </w:p>
    <w:p w14:paraId="5D3B8CA4" w14:textId="77777777" w:rsidR="004A0F50" w:rsidRPr="002039D3" w:rsidRDefault="004A0F50" w:rsidP="004A0F50">
      <w:pPr>
        <w:widowControl w:val="0"/>
        <w:autoSpaceDE w:val="0"/>
        <w:autoSpaceDN w:val="0"/>
        <w:adjustRightInd w:val="0"/>
        <w:jc w:val="both"/>
        <w:rPr>
          <w:sz w:val="22"/>
          <w:szCs w:val="22"/>
          <w:lang w:val="fr-FR"/>
        </w:rPr>
      </w:pPr>
      <w:r w:rsidRPr="002039D3">
        <w:rPr>
          <w:sz w:val="22"/>
          <w:szCs w:val="22"/>
          <w:lang w:val="fr-FR"/>
        </w:rPr>
        <w:t xml:space="preserve">4. In </w:t>
      </w:r>
      <w:proofErr w:type="spellStart"/>
      <w:r w:rsidRPr="002039D3">
        <w:rPr>
          <w:sz w:val="22"/>
          <w:szCs w:val="22"/>
          <w:lang w:val="fr-FR"/>
        </w:rPr>
        <w:t>situatia</w:t>
      </w:r>
      <w:proofErr w:type="spellEnd"/>
      <w:r w:rsidRPr="002039D3">
        <w:rPr>
          <w:sz w:val="22"/>
          <w:szCs w:val="22"/>
          <w:lang w:val="fr-FR"/>
        </w:rPr>
        <w:t xml:space="preserve"> in care </w:t>
      </w:r>
      <w:proofErr w:type="spellStart"/>
      <w:r w:rsidRPr="002039D3">
        <w:rPr>
          <w:sz w:val="22"/>
          <w:szCs w:val="22"/>
          <w:lang w:val="fr-FR"/>
        </w:rPr>
        <w:t>procedura</w:t>
      </w:r>
      <w:proofErr w:type="spellEnd"/>
      <w:r w:rsidRPr="002039D3">
        <w:rPr>
          <w:sz w:val="22"/>
          <w:szCs w:val="22"/>
          <w:lang w:val="fr-FR"/>
        </w:rPr>
        <w:t xml:space="preserve"> de </w:t>
      </w:r>
      <w:proofErr w:type="spellStart"/>
      <w:r w:rsidRPr="002039D3">
        <w:rPr>
          <w:sz w:val="22"/>
          <w:szCs w:val="22"/>
          <w:lang w:val="fr-FR"/>
        </w:rPr>
        <w:t>achizitie</w:t>
      </w:r>
      <w:proofErr w:type="spellEnd"/>
      <w:r w:rsidRPr="002039D3">
        <w:rPr>
          <w:sz w:val="22"/>
          <w:szCs w:val="22"/>
          <w:lang w:val="fr-FR"/>
        </w:rPr>
        <w:t xml:space="preserve"> este </w:t>
      </w:r>
      <w:proofErr w:type="spellStart"/>
      <w:r w:rsidRPr="002039D3">
        <w:rPr>
          <w:sz w:val="22"/>
          <w:szCs w:val="22"/>
          <w:lang w:val="fr-FR"/>
        </w:rPr>
        <w:t>suspendata</w:t>
      </w:r>
      <w:proofErr w:type="spellEnd"/>
      <w:r w:rsidRPr="002039D3">
        <w:rPr>
          <w:sz w:val="22"/>
          <w:szCs w:val="22"/>
          <w:lang w:val="fr-FR"/>
        </w:rPr>
        <w:t xml:space="preserve">, </w:t>
      </w:r>
      <w:proofErr w:type="spellStart"/>
      <w:r w:rsidRPr="002039D3">
        <w:rPr>
          <w:sz w:val="22"/>
          <w:szCs w:val="22"/>
          <w:lang w:val="fr-FR"/>
        </w:rPr>
        <w:t>valabilitatea</w:t>
      </w:r>
      <w:proofErr w:type="spellEnd"/>
      <w:r w:rsidRPr="002039D3">
        <w:rPr>
          <w:sz w:val="22"/>
          <w:szCs w:val="22"/>
          <w:lang w:val="fr-FR"/>
        </w:rPr>
        <w:t xml:space="preserve"> </w:t>
      </w:r>
      <w:proofErr w:type="spellStart"/>
      <w:r w:rsidRPr="002039D3">
        <w:rPr>
          <w:sz w:val="22"/>
          <w:szCs w:val="22"/>
          <w:lang w:val="fr-FR"/>
        </w:rPr>
        <w:t>ofertei</w:t>
      </w:r>
      <w:proofErr w:type="spellEnd"/>
      <w:r w:rsidRPr="002039D3">
        <w:rPr>
          <w:sz w:val="22"/>
          <w:szCs w:val="22"/>
          <w:lang w:val="fr-FR"/>
        </w:rPr>
        <w:t xml:space="preserve"> si </w:t>
      </w:r>
      <w:proofErr w:type="spellStart"/>
      <w:r w:rsidRPr="002039D3">
        <w:rPr>
          <w:sz w:val="22"/>
          <w:szCs w:val="22"/>
          <w:lang w:val="fr-FR"/>
        </w:rPr>
        <w:t>a</w:t>
      </w:r>
      <w:proofErr w:type="spellEnd"/>
      <w:r w:rsidRPr="002039D3">
        <w:rPr>
          <w:sz w:val="22"/>
          <w:szCs w:val="22"/>
          <w:lang w:val="fr-FR"/>
        </w:rPr>
        <w:t xml:space="preserve"> </w:t>
      </w:r>
      <w:proofErr w:type="spellStart"/>
      <w:r w:rsidRPr="002039D3">
        <w:rPr>
          <w:sz w:val="22"/>
          <w:szCs w:val="22"/>
          <w:lang w:val="fr-FR"/>
        </w:rPr>
        <w:t>documentelor</w:t>
      </w:r>
      <w:proofErr w:type="spellEnd"/>
      <w:r w:rsidRPr="002039D3">
        <w:rPr>
          <w:sz w:val="22"/>
          <w:szCs w:val="22"/>
          <w:lang w:val="fr-FR"/>
        </w:rPr>
        <w:t xml:space="preserve"> </w:t>
      </w:r>
      <w:proofErr w:type="spellStart"/>
      <w:r w:rsidRPr="002039D3">
        <w:rPr>
          <w:sz w:val="22"/>
          <w:szCs w:val="22"/>
          <w:lang w:val="fr-FR"/>
        </w:rPr>
        <w:t>accesorii</w:t>
      </w:r>
      <w:proofErr w:type="spellEnd"/>
      <w:r w:rsidRPr="002039D3">
        <w:rPr>
          <w:sz w:val="22"/>
          <w:szCs w:val="22"/>
          <w:lang w:val="fr-FR"/>
        </w:rPr>
        <w:t xml:space="preserve"> care </w:t>
      </w:r>
      <w:proofErr w:type="spellStart"/>
      <w:r w:rsidRPr="002039D3">
        <w:rPr>
          <w:sz w:val="22"/>
          <w:szCs w:val="22"/>
          <w:lang w:val="fr-FR"/>
        </w:rPr>
        <w:t>insotesc</w:t>
      </w:r>
      <w:proofErr w:type="spellEnd"/>
      <w:r w:rsidRPr="002039D3">
        <w:rPr>
          <w:sz w:val="22"/>
          <w:szCs w:val="22"/>
          <w:lang w:val="fr-FR"/>
        </w:rPr>
        <w:t xml:space="preserve"> </w:t>
      </w:r>
      <w:proofErr w:type="spellStart"/>
      <w:r w:rsidRPr="002039D3">
        <w:rPr>
          <w:sz w:val="22"/>
          <w:szCs w:val="22"/>
          <w:lang w:val="fr-FR"/>
        </w:rPr>
        <w:t>oferta</w:t>
      </w:r>
      <w:proofErr w:type="spellEnd"/>
      <w:r w:rsidRPr="002039D3">
        <w:rPr>
          <w:sz w:val="22"/>
          <w:szCs w:val="22"/>
          <w:lang w:val="fr-FR"/>
        </w:rPr>
        <w:t xml:space="preserve"> se va </w:t>
      </w:r>
      <w:proofErr w:type="spellStart"/>
      <w:r w:rsidRPr="002039D3">
        <w:rPr>
          <w:sz w:val="22"/>
          <w:szCs w:val="22"/>
          <w:lang w:val="fr-FR"/>
        </w:rPr>
        <w:t>prelungi</w:t>
      </w:r>
      <w:proofErr w:type="spellEnd"/>
      <w:r w:rsidRPr="002039D3">
        <w:rPr>
          <w:sz w:val="22"/>
          <w:szCs w:val="22"/>
          <w:lang w:val="fr-FR"/>
        </w:rPr>
        <w:t xml:space="preserve"> </w:t>
      </w:r>
      <w:proofErr w:type="spellStart"/>
      <w:r w:rsidRPr="002039D3">
        <w:rPr>
          <w:sz w:val="22"/>
          <w:szCs w:val="22"/>
          <w:lang w:val="fr-FR"/>
        </w:rPr>
        <w:t>cu</w:t>
      </w:r>
      <w:proofErr w:type="spellEnd"/>
      <w:r w:rsidRPr="002039D3">
        <w:rPr>
          <w:sz w:val="22"/>
          <w:szCs w:val="22"/>
          <w:lang w:val="fr-FR"/>
        </w:rPr>
        <w:t xml:space="preserve"> o </w:t>
      </w:r>
      <w:proofErr w:type="spellStart"/>
      <w:r w:rsidRPr="002039D3">
        <w:rPr>
          <w:sz w:val="22"/>
          <w:szCs w:val="22"/>
          <w:lang w:val="fr-FR"/>
        </w:rPr>
        <w:t>perioada</w:t>
      </w:r>
      <w:proofErr w:type="spellEnd"/>
      <w:r w:rsidRPr="002039D3">
        <w:rPr>
          <w:sz w:val="22"/>
          <w:szCs w:val="22"/>
          <w:lang w:val="fr-FR"/>
        </w:rPr>
        <w:t xml:space="preserve"> </w:t>
      </w:r>
      <w:proofErr w:type="spellStart"/>
      <w:r w:rsidRPr="002039D3">
        <w:rPr>
          <w:sz w:val="22"/>
          <w:szCs w:val="22"/>
          <w:lang w:val="fr-FR"/>
        </w:rPr>
        <w:t>identica</w:t>
      </w:r>
      <w:proofErr w:type="spellEnd"/>
      <w:r w:rsidRPr="002039D3">
        <w:rPr>
          <w:sz w:val="22"/>
          <w:szCs w:val="22"/>
          <w:lang w:val="fr-FR"/>
        </w:rPr>
        <w:t xml:space="preserve"> </w:t>
      </w:r>
      <w:proofErr w:type="spellStart"/>
      <w:r w:rsidRPr="002039D3">
        <w:rPr>
          <w:sz w:val="22"/>
          <w:szCs w:val="22"/>
          <w:lang w:val="fr-FR"/>
        </w:rPr>
        <w:t>cu</w:t>
      </w:r>
      <w:proofErr w:type="spellEnd"/>
      <w:r w:rsidRPr="002039D3">
        <w:rPr>
          <w:sz w:val="22"/>
          <w:szCs w:val="22"/>
          <w:lang w:val="fr-FR"/>
        </w:rPr>
        <w:t xml:space="preserve"> </w:t>
      </w:r>
      <w:proofErr w:type="spellStart"/>
      <w:r w:rsidRPr="002039D3">
        <w:rPr>
          <w:sz w:val="22"/>
          <w:szCs w:val="22"/>
          <w:lang w:val="fr-FR"/>
        </w:rPr>
        <w:t>cea</w:t>
      </w:r>
      <w:proofErr w:type="spellEnd"/>
      <w:r w:rsidRPr="002039D3">
        <w:rPr>
          <w:sz w:val="22"/>
          <w:szCs w:val="22"/>
          <w:lang w:val="fr-FR"/>
        </w:rPr>
        <w:t xml:space="preserve"> </w:t>
      </w:r>
      <w:proofErr w:type="spellStart"/>
      <w:r w:rsidRPr="002039D3">
        <w:rPr>
          <w:sz w:val="22"/>
          <w:szCs w:val="22"/>
          <w:lang w:val="fr-FR"/>
        </w:rPr>
        <w:t>cuprinsa</w:t>
      </w:r>
      <w:proofErr w:type="spellEnd"/>
      <w:r w:rsidRPr="002039D3">
        <w:rPr>
          <w:sz w:val="22"/>
          <w:szCs w:val="22"/>
          <w:lang w:val="fr-FR"/>
        </w:rPr>
        <w:t xml:space="preserve"> </w:t>
      </w:r>
      <w:proofErr w:type="spellStart"/>
      <w:r w:rsidRPr="002039D3">
        <w:rPr>
          <w:sz w:val="22"/>
          <w:szCs w:val="22"/>
          <w:lang w:val="fr-FR"/>
        </w:rPr>
        <w:t>intre</w:t>
      </w:r>
      <w:proofErr w:type="spellEnd"/>
      <w:r w:rsidRPr="002039D3">
        <w:rPr>
          <w:sz w:val="22"/>
          <w:szCs w:val="22"/>
          <w:lang w:val="fr-FR"/>
        </w:rPr>
        <w:t xml:space="preserve"> </w:t>
      </w:r>
      <w:proofErr w:type="spellStart"/>
      <w:r w:rsidRPr="002039D3">
        <w:rPr>
          <w:sz w:val="22"/>
          <w:szCs w:val="22"/>
          <w:lang w:val="fr-FR"/>
        </w:rPr>
        <w:t>momentul</w:t>
      </w:r>
      <w:proofErr w:type="spellEnd"/>
      <w:r w:rsidRPr="002039D3">
        <w:rPr>
          <w:sz w:val="22"/>
          <w:szCs w:val="22"/>
          <w:lang w:val="fr-FR"/>
        </w:rPr>
        <w:t xml:space="preserve"> </w:t>
      </w:r>
      <w:proofErr w:type="spellStart"/>
      <w:r w:rsidRPr="002039D3">
        <w:rPr>
          <w:sz w:val="22"/>
          <w:szCs w:val="22"/>
          <w:lang w:val="fr-FR"/>
        </w:rPr>
        <w:t>inceperii</w:t>
      </w:r>
      <w:proofErr w:type="spellEnd"/>
      <w:r w:rsidRPr="002039D3">
        <w:rPr>
          <w:sz w:val="22"/>
          <w:szCs w:val="22"/>
          <w:lang w:val="fr-FR"/>
        </w:rPr>
        <w:t xml:space="preserve"> si </w:t>
      </w:r>
      <w:proofErr w:type="spellStart"/>
      <w:r w:rsidRPr="002039D3">
        <w:rPr>
          <w:sz w:val="22"/>
          <w:szCs w:val="22"/>
          <w:lang w:val="fr-FR"/>
        </w:rPr>
        <w:t>incheierii</w:t>
      </w:r>
      <w:proofErr w:type="spellEnd"/>
      <w:r w:rsidRPr="002039D3">
        <w:rPr>
          <w:sz w:val="22"/>
          <w:szCs w:val="22"/>
          <w:lang w:val="fr-FR"/>
        </w:rPr>
        <w:t xml:space="preserve"> </w:t>
      </w:r>
      <w:proofErr w:type="spellStart"/>
      <w:r w:rsidRPr="002039D3">
        <w:rPr>
          <w:sz w:val="22"/>
          <w:szCs w:val="22"/>
          <w:lang w:val="fr-FR"/>
        </w:rPr>
        <w:t>perioadei</w:t>
      </w:r>
      <w:proofErr w:type="spellEnd"/>
      <w:r w:rsidRPr="002039D3">
        <w:rPr>
          <w:sz w:val="22"/>
          <w:szCs w:val="22"/>
          <w:lang w:val="fr-FR"/>
        </w:rPr>
        <w:t xml:space="preserve"> de </w:t>
      </w:r>
      <w:proofErr w:type="spellStart"/>
      <w:r w:rsidRPr="002039D3">
        <w:rPr>
          <w:sz w:val="22"/>
          <w:szCs w:val="22"/>
          <w:lang w:val="fr-FR"/>
        </w:rPr>
        <w:t>suspendare</w:t>
      </w:r>
      <w:proofErr w:type="spellEnd"/>
      <w:r w:rsidRPr="002039D3">
        <w:rPr>
          <w:sz w:val="22"/>
          <w:szCs w:val="22"/>
          <w:lang w:val="fr-FR"/>
        </w:rPr>
        <w:t>.</w:t>
      </w:r>
    </w:p>
    <w:p w14:paraId="508F6045" w14:textId="77777777" w:rsidR="004A0F50" w:rsidRPr="002039D3" w:rsidRDefault="004A0F50" w:rsidP="004A0F50">
      <w:pPr>
        <w:widowControl w:val="0"/>
        <w:autoSpaceDE w:val="0"/>
        <w:autoSpaceDN w:val="0"/>
        <w:adjustRightInd w:val="0"/>
        <w:ind w:firstLine="720"/>
        <w:jc w:val="both"/>
        <w:rPr>
          <w:sz w:val="22"/>
          <w:szCs w:val="22"/>
          <w:lang w:val="fr-FR"/>
        </w:rPr>
      </w:pPr>
    </w:p>
    <w:p w14:paraId="276D181A" w14:textId="77777777" w:rsidR="004A0F50" w:rsidRPr="002039D3" w:rsidRDefault="004A0F50" w:rsidP="004A0F50">
      <w:pPr>
        <w:widowControl w:val="0"/>
        <w:autoSpaceDE w:val="0"/>
        <w:autoSpaceDN w:val="0"/>
        <w:adjustRightInd w:val="0"/>
        <w:jc w:val="both"/>
        <w:rPr>
          <w:b/>
          <w:sz w:val="22"/>
          <w:szCs w:val="22"/>
        </w:rPr>
      </w:pPr>
      <w:r w:rsidRPr="002039D3">
        <w:rPr>
          <w:sz w:val="22"/>
          <w:szCs w:val="22"/>
        </w:rPr>
        <w:t xml:space="preserve">5. </w:t>
      </w:r>
      <w:r w:rsidRPr="002039D3">
        <w:rPr>
          <w:b/>
          <w:sz w:val="22"/>
          <w:szCs w:val="22"/>
        </w:rPr>
        <w:t>Am înţeles şi consimţim că, în cazul în care oferta noastră este stabilită ca fiind câştigătoare, să constituim garanţia de bună execuţie aferenta fiecarui contract subsecvent, în conformitate cu prevederile din documentaţia de atribuire.</w:t>
      </w:r>
    </w:p>
    <w:p w14:paraId="1F42598A" w14:textId="77777777" w:rsidR="004A0F50" w:rsidRPr="002039D3" w:rsidRDefault="004A0F50" w:rsidP="004A0F50">
      <w:pPr>
        <w:widowControl w:val="0"/>
        <w:autoSpaceDE w:val="0"/>
        <w:autoSpaceDN w:val="0"/>
        <w:adjustRightInd w:val="0"/>
        <w:ind w:firstLine="720"/>
        <w:jc w:val="both"/>
        <w:rPr>
          <w:sz w:val="22"/>
          <w:szCs w:val="22"/>
        </w:rPr>
      </w:pPr>
    </w:p>
    <w:p w14:paraId="4F71D088" w14:textId="77777777" w:rsidR="004A0F50" w:rsidRPr="002039D3" w:rsidRDefault="004A0F50" w:rsidP="004A0F50">
      <w:pPr>
        <w:widowControl w:val="0"/>
        <w:autoSpaceDE w:val="0"/>
        <w:autoSpaceDN w:val="0"/>
        <w:adjustRightInd w:val="0"/>
        <w:jc w:val="both"/>
        <w:rPr>
          <w:sz w:val="22"/>
          <w:szCs w:val="22"/>
        </w:rPr>
      </w:pPr>
      <w:r w:rsidRPr="002039D3">
        <w:rPr>
          <w:sz w:val="22"/>
          <w:szCs w:val="22"/>
        </w:rPr>
        <w:t>6. Precizăm că: (se bifează opţiunea corespunzătoare)</w:t>
      </w:r>
    </w:p>
    <w:p w14:paraId="5C59E398" w14:textId="77777777" w:rsidR="004A0F50" w:rsidRPr="002039D3" w:rsidRDefault="004A0F50" w:rsidP="004A0F50">
      <w:pPr>
        <w:widowControl w:val="0"/>
        <w:autoSpaceDE w:val="0"/>
        <w:autoSpaceDN w:val="0"/>
        <w:adjustRightInd w:val="0"/>
        <w:jc w:val="both"/>
        <w:rPr>
          <w:sz w:val="22"/>
          <w:szCs w:val="22"/>
        </w:rPr>
      </w:pPr>
      <w:r w:rsidRPr="002039D3">
        <w:rPr>
          <w:sz w:val="22"/>
          <w:szCs w:val="22"/>
        </w:rPr>
        <w:t xml:space="preserve"> |_| depunem ofertă alternativă, ale carei detalii sunt prezentate într-un formular de ofertă separat, marcat în mod clar „alternativă”/”altă ofertă”.</w:t>
      </w:r>
    </w:p>
    <w:p w14:paraId="7F7D3786" w14:textId="77777777" w:rsidR="004A0F50" w:rsidRPr="002039D3" w:rsidRDefault="004A0F50" w:rsidP="004A0F50">
      <w:pPr>
        <w:widowControl w:val="0"/>
        <w:autoSpaceDE w:val="0"/>
        <w:autoSpaceDN w:val="0"/>
        <w:adjustRightInd w:val="0"/>
        <w:jc w:val="both"/>
        <w:rPr>
          <w:sz w:val="22"/>
          <w:szCs w:val="22"/>
        </w:rPr>
      </w:pPr>
      <w:r w:rsidRPr="002039D3">
        <w:rPr>
          <w:sz w:val="22"/>
          <w:szCs w:val="22"/>
        </w:rPr>
        <w:t xml:space="preserve"> |_| nu depunem ofertă alternativă.</w:t>
      </w:r>
    </w:p>
    <w:p w14:paraId="01C812CF" w14:textId="77777777" w:rsidR="004A0F50" w:rsidRPr="002039D3" w:rsidRDefault="004A0F50" w:rsidP="004A0F50">
      <w:pPr>
        <w:widowControl w:val="0"/>
        <w:autoSpaceDE w:val="0"/>
        <w:autoSpaceDN w:val="0"/>
        <w:adjustRightInd w:val="0"/>
        <w:jc w:val="both"/>
        <w:rPr>
          <w:i/>
          <w:sz w:val="22"/>
          <w:szCs w:val="22"/>
        </w:rPr>
      </w:pPr>
    </w:p>
    <w:p w14:paraId="73863DE0" w14:textId="77777777" w:rsidR="004A0F50" w:rsidRPr="002039D3" w:rsidRDefault="004A0F50" w:rsidP="004A0F50">
      <w:pPr>
        <w:widowControl w:val="0"/>
        <w:autoSpaceDE w:val="0"/>
        <w:autoSpaceDN w:val="0"/>
        <w:adjustRightInd w:val="0"/>
        <w:jc w:val="both"/>
        <w:rPr>
          <w:i/>
          <w:sz w:val="22"/>
          <w:szCs w:val="22"/>
        </w:rPr>
      </w:pPr>
      <w:r w:rsidRPr="002039D3">
        <w:rPr>
          <w:sz w:val="22"/>
          <w:szCs w:val="22"/>
        </w:rPr>
        <w:t>7. Până la încheierea şi semnarea acordului cadru de achiziţie publică aceasta ofertă, împreună cu comunicarea transmisă de dumneavoastră, prin care oferta noastră este acceptată ca fiind câştigătoare, vor constitui un contract angajant între noi.</w:t>
      </w:r>
    </w:p>
    <w:p w14:paraId="0000C0CE" w14:textId="77777777" w:rsidR="004A0F50" w:rsidRPr="002039D3" w:rsidRDefault="004A0F50" w:rsidP="004A0F50">
      <w:pPr>
        <w:widowControl w:val="0"/>
        <w:autoSpaceDE w:val="0"/>
        <w:autoSpaceDN w:val="0"/>
        <w:adjustRightInd w:val="0"/>
        <w:ind w:firstLine="720"/>
        <w:jc w:val="both"/>
        <w:rPr>
          <w:sz w:val="22"/>
          <w:szCs w:val="22"/>
        </w:rPr>
      </w:pPr>
    </w:p>
    <w:p w14:paraId="37F13DC8" w14:textId="77777777" w:rsidR="004A0F50" w:rsidRPr="002039D3" w:rsidRDefault="004A0F50" w:rsidP="004A0F50">
      <w:pPr>
        <w:widowControl w:val="0"/>
        <w:autoSpaceDE w:val="0"/>
        <w:autoSpaceDN w:val="0"/>
        <w:adjustRightInd w:val="0"/>
        <w:jc w:val="both"/>
        <w:rPr>
          <w:sz w:val="22"/>
          <w:szCs w:val="22"/>
        </w:rPr>
      </w:pPr>
      <w:r w:rsidRPr="002039D3">
        <w:rPr>
          <w:sz w:val="22"/>
          <w:szCs w:val="22"/>
        </w:rPr>
        <w:t>8. Înţelegem că nu sunteţi obligaţi să acceptaţi oferta cu cel mai scăzut preţ sau orice ofertă primită.</w:t>
      </w:r>
    </w:p>
    <w:p w14:paraId="3CDBFC2C" w14:textId="77777777" w:rsidR="004A0F50" w:rsidRPr="002039D3" w:rsidRDefault="004A0F50" w:rsidP="004A0F50">
      <w:pPr>
        <w:widowControl w:val="0"/>
        <w:autoSpaceDE w:val="0"/>
        <w:autoSpaceDN w:val="0"/>
        <w:adjustRightInd w:val="0"/>
        <w:jc w:val="both"/>
        <w:rPr>
          <w:sz w:val="22"/>
          <w:szCs w:val="22"/>
        </w:rPr>
      </w:pPr>
    </w:p>
    <w:p w14:paraId="5E65F56E" w14:textId="77777777" w:rsidR="004A0F50" w:rsidRPr="002039D3" w:rsidRDefault="004A0F50" w:rsidP="004A0F50">
      <w:pPr>
        <w:widowControl w:val="0"/>
        <w:autoSpaceDE w:val="0"/>
        <w:autoSpaceDN w:val="0"/>
        <w:adjustRightInd w:val="0"/>
        <w:ind w:firstLine="720"/>
        <w:jc w:val="both"/>
        <w:rPr>
          <w:sz w:val="22"/>
          <w:szCs w:val="22"/>
        </w:rPr>
      </w:pPr>
      <w:r w:rsidRPr="002039D3">
        <w:rPr>
          <w:sz w:val="22"/>
          <w:szCs w:val="22"/>
        </w:rPr>
        <w:t>Data _____/_____/_____</w:t>
      </w:r>
    </w:p>
    <w:p w14:paraId="088567D0" w14:textId="77777777" w:rsidR="004A0F50" w:rsidRPr="002039D3" w:rsidRDefault="004A0F50" w:rsidP="004A0F50">
      <w:pPr>
        <w:widowControl w:val="0"/>
        <w:autoSpaceDE w:val="0"/>
        <w:autoSpaceDN w:val="0"/>
        <w:adjustRightInd w:val="0"/>
        <w:jc w:val="both"/>
        <w:rPr>
          <w:sz w:val="22"/>
          <w:szCs w:val="22"/>
        </w:rPr>
      </w:pPr>
    </w:p>
    <w:p w14:paraId="00EC4ACB" w14:textId="77777777" w:rsidR="004A0F50" w:rsidRPr="002039D3" w:rsidRDefault="004A0F50" w:rsidP="004A0F50">
      <w:pPr>
        <w:widowControl w:val="0"/>
        <w:autoSpaceDE w:val="0"/>
        <w:autoSpaceDN w:val="0"/>
        <w:adjustRightInd w:val="0"/>
        <w:jc w:val="center"/>
        <w:rPr>
          <w:sz w:val="22"/>
          <w:szCs w:val="22"/>
        </w:rPr>
      </w:pPr>
      <w:r w:rsidRPr="002039D3">
        <w:rPr>
          <w:sz w:val="22"/>
          <w:szCs w:val="22"/>
        </w:rPr>
        <w:t xml:space="preserve">..............................................................................., </w:t>
      </w:r>
    </w:p>
    <w:p w14:paraId="03FDF204" w14:textId="77777777" w:rsidR="004A0F50" w:rsidRPr="002039D3" w:rsidRDefault="004A0F50" w:rsidP="004A0F50">
      <w:pPr>
        <w:widowControl w:val="0"/>
        <w:autoSpaceDE w:val="0"/>
        <w:autoSpaceDN w:val="0"/>
        <w:adjustRightInd w:val="0"/>
        <w:jc w:val="center"/>
        <w:rPr>
          <w:i/>
          <w:sz w:val="22"/>
          <w:szCs w:val="22"/>
        </w:rPr>
      </w:pPr>
      <w:r w:rsidRPr="002039D3">
        <w:rPr>
          <w:i/>
          <w:sz w:val="22"/>
          <w:szCs w:val="22"/>
        </w:rPr>
        <w:t xml:space="preserve">(nume, prenume şi semnătură), </w:t>
      </w:r>
    </w:p>
    <w:p w14:paraId="403A33A2" w14:textId="77777777" w:rsidR="004A0F50" w:rsidRPr="002039D3" w:rsidRDefault="004A0F50" w:rsidP="004A0F50">
      <w:pPr>
        <w:widowControl w:val="0"/>
        <w:autoSpaceDE w:val="0"/>
        <w:autoSpaceDN w:val="0"/>
        <w:adjustRightInd w:val="0"/>
        <w:rPr>
          <w:i/>
          <w:sz w:val="22"/>
          <w:szCs w:val="22"/>
        </w:rPr>
      </w:pPr>
    </w:p>
    <w:p w14:paraId="13DBAB53" w14:textId="77777777" w:rsidR="004A0F50" w:rsidRPr="002039D3" w:rsidRDefault="004A0F50" w:rsidP="004A0F50">
      <w:pPr>
        <w:widowControl w:val="0"/>
        <w:autoSpaceDE w:val="0"/>
        <w:autoSpaceDN w:val="0"/>
        <w:adjustRightInd w:val="0"/>
        <w:jc w:val="both"/>
        <w:rPr>
          <w:sz w:val="22"/>
          <w:szCs w:val="22"/>
        </w:rPr>
      </w:pPr>
      <w:r w:rsidRPr="002039D3">
        <w:rPr>
          <w:i/>
          <w:sz w:val="22"/>
          <w:szCs w:val="22"/>
        </w:rPr>
        <w:t>î</w:t>
      </w:r>
      <w:r w:rsidRPr="002039D3">
        <w:rPr>
          <w:sz w:val="22"/>
          <w:szCs w:val="22"/>
        </w:rPr>
        <w:t>n calitate de ............................................ legal autorizat să semnez oferta pentru şi în numele ...................................................... (denumirea/numele operatorului economic)</w:t>
      </w:r>
    </w:p>
    <w:p w14:paraId="6D483EBB" w14:textId="77777777" w:rsidR="004A0F50" w:rsidRPr="002039D3" w:rsidRDefault="004A0F50" w:rsidP="004A0F50">
      <w:pPr>
        <w:widowControl w:val="0"/>
        <w:autoSpaceDE w:val="0"/>
        <w:autoSpaceDN w:val="0"/>
        <w:adjustRightInd w:val="0"/>
        <w:jc w:val="both"/>
        <w:rPr>
          <w:sz w:val="22"/>
          <w:szCs w:val="22"/>
        </w:rPr>
      </w:pPr>
    </w:p>
    <w:p w14:paraId="079B72E4" w14:textId="77777777" w:rsidR="004A0F50" w:rsidRPr="002039D3" w:rsidRDefault="004A0F50" w:rsidP="004A0F50">
      <w:pPr>
        <w:suppressAutoHyphens w:val="0"/>
        <w:jc w:val="center"/>
        <w:rPr>
          <w:b/>
          <w:sz w:val="22"/>
          <w:szCs w:val="22"/>
          <w:lang w:eastAsia="ro-RO"/>
        </w:rPr>
      </w:pPr>
    </w:p>
    <w:p w14:paraId="7193381E" w14:textId="77777777" w:rsidR="004A0F50" w:rsidRDefault="004A0F50" w:rsidP="004A0F50">
      <w:pPr>
        <w:suppressAutoHyphens w:val="0"/>
        <w:jc w:val="center"/>
        <w:rPr>
          <w:b/>
          <w:sz w:val="22"/>
          <w:szCs w:val="22"/>
          <w:lang w:eastAsia="ro-RO"/>
        </w:rPr>
      </w:pPr>
    </w:p>
    <w:p w14:paraId="37DCC5F1" w14:textId="77777777" w:rsidR="004A0F50" w:rsidRDefault="004A0F50" w:rsidP="004A0F50">
      <w:pPr>
        <w:suppressAutoHyphens w:val="0"/>
        <w:jc w:val="center"/>
        <w:rPr>
          <w:b/>
          <w:sz w:val="22"/>
          <w:szCs w:val="22"/>
          <w:lang w:eastAsia="ro-RO"/>
        </w:rPr>
      </w:pPr>
    </w:p>
    <w:p w14:paraId="2BA28FE2" w14:textId="77777777" w:rsidR="004A0F50" w:rsidRDefault="004A0F50" w:rsidP="004A0F50">
      <w:pPr>
        <w:suppressAutoHyphens w:val="0"/>
        <w:jc w:val="center"/>
        <w:rPr>
          <w:b/>
          <w:sz w:val="22"/>
          <w:szCs w:val="22"/>
          <w:lang w:eastAsia="ro-RO"/>
        </w:rPr>
      </w:pPr>
    </w:p>
    <w:p w14:paraId="1676A912" w14:textId="77777777" w:rsidR="004A0F50" w:rsidRDefault="004A0F50" w:rsidP="004A0F50">
      <w:pPr>
        <w:suppressAutoHyphens w:val="0"/>
        <w:jc w:val="center"/>
        <w:rPr>
          <w:b/>
          <w:sz w:val="22"/>
          <w:szCs w:val="22"/>
          <w:lang w:eastAsia="ro-RO"/>
        </w:rPr>
      </w:pPr>
    </w:p>
    <w:p w14:paraId="6140D474" w14:textId="77777777" w:rsidR="004A0F50" w:rsidRDefault="004A0F50" w:rsidP="004A0F50">
      <w:pPr>
        <w:rPr>
          <w:b/>
          <w:bCs/>
          <w:kern w:val="32"/>
          <w:sz w:val="22"/>
          <w:szCs w:val="22"/>
          <w:lang w:eastAsia="en-US"/>
        </w:rPr>
      </w:pPr>
    </w:p>
    <w:p w14:paraId="0F2359D5" w14:textId="77777777" w:rsidR="004A0F50" w:rsidRDefault="004A0F50" w:rsidP="004A0F50">
      <w:pPr>
        <w:rPr>
          <w:b/>
          <w:bCs/>
          <w:kern w:val="32"/>
          <w:sz w:val="22"/>
          <w:szCs w:val="22"/>
          <w:lang w:eastAsia="en-US"/>
        </w:rPr>
      </w:pPr>
    </w:p>
    <w:p w14:paraId="5A3A053D" w14:textId="77777777" w:rsidR="004A0F50" w:rsidRDefault="004A0F50" w:rsidP="004A0F50">
      <w:pPr>
        <w:rPr>
          <w:b/>
          <w:bCs/>
          <w:kern w:val="32"/>
          <w:sz w:val="22"/>
          <w:szCs w:val="22"/>
          <w:lang w:eastAsia="en-US"/>
        </w:rPr>
      </w:pPr>
    </w:p>
    <w:p w14:paraId="7EE7CC39" w14:textId="77777777" w:rsidR="004A0F50" w:rsidRDefault="004A0F50" w:rsidP="004A0F50">
      <w:pPr>
        <w:rPr>
          <w:b/>
          <w:bCs/>
          <w:kern w:val="32"/>
          <w:sz w:val="22"/>
          <w:szCs w:val="22"/>
          <w:lang w:eastAsia="en-US"/>
        </w:rPr>
      </w:pPr>
    </w:p>
    <w:p w14:paraId="1D92A976" w14:textId="77777777" w:rsidR="004A0F50" w:rsidRDefault="004A0F50" w:rsidP="004A0F50">
      <w:pPr>
        <w:jc w:val="right"/>
        <w:rPr>
          <w:sz w:val="22"/>
          <w:szCs w:val="22"/>
        </w:rPr>
      </w:pPr>
    </w:p>
    <w:p w14:paraId="1E7BC5FF" w14:textId="77777777" w:rsidR="004A0F50" w:rsidRDefault="004A0F50" w:rsidP="004A0F50">
      <w:pPr>
        <w:rPr>
          <w:sz w:val="22"/>
          <w:szCs w:val="22"/>
        </w:rPr>
      </w:pPr>
    </w:p>
    <w:p w14:paraId="0D678EF9" w14:textId="77777777" w:rsidR="004A0F50" w:rsidRDefault="004A0F50" w:rsidP="004A0F50">
      <w:pPr>
        <w:jc w:val="right"/>
        <w:rPr>
          <w:sz w:val="22"/>
          <w:szCs w:val="22"/>
        </w:rPr>
      </w:pPr>
    </w:p>
    <w:p w14:paraId="58E496EF" w14:textId="77777777" w:rsidR="004A0F50" w:rsidRDefault="004A0F50" w:rsidP="004A0F50">
      <w:pPr>
        <w:jc w:val="right"/>
        <w:rPr>
          <w:sz w:val="22"/>
          <w:szCs w:val="22"/>
        </w:rPr>
      </w:pPr>
    </w:p>
    <w:p w14:paraId="547F3CAB" w14:textId="77777777" w:rsidR="004A0F50" w:rsidRDefault="004A0F50" w:rsidP="004A0F50">
      <w:pPr>
        <w:jc w:val="right"/>
        <w:rPr>
          <w:sz w:val="22"/>
          <w:szCs w:val="22"/>
        </w:rPr>
      </w:pPr>
    </w:p>
    <w:p w14:paraId="304750E7" w14:textId="77777777" w:rsidR="004A0F50" w:rsidRDefault="004A0F50" w:rsidP="004A0F50">
      <w:pPr>
        <w:jc w:val="right"/>
        <w:rPr>
          <w:sz w:val="22"/>
          <w:szCs w:val="22"/>
        </w:rPr>
      </w:pPr>
    </w:p>
    <w:p w14:paraId="3AF76D28" w14:textId="77777777" w:rsidR="004A0F50" w:rsidRDefault="004A0F50" w:rsidP="004A0F50">
      <w:pPr>
        <w:jc w:val="right"/>
        <w:rPr>
          <w:sz w:val="22"/>
          <w:szCs w:val="22"/>
        </w:rPr>
      </w:pPr>
    </w:p>
    <w:p w14:paraId="41237D0F" w14:textId="77777777" w:rsidR="004A0F50" w:rsidRDefault="004A0F50" w:rsidP="004A0F50">
      <w:pPr>
        <w:jc w:val="right"/>
        <w:rPr>
          <w:sz w:val="22"/>
          <w:szCs w:val="22"/>
        </w:rPr>
      </w:pPr>
    </w:p>
    <w:p w14:paraId="09818703" w14:textId="77777777" w:rsidR="004A0F50" w:rsidRDefault="004A0F50" w:rsidP="004A0F50">
      <w:pPr>
        <w:jc w:val="right"/>
        <w:rPr>
          <w:sz w:val="22"/>
          <w:szCs w:val="22"/>
        </w:rPr>
      </w:pPr>
    </w:p>
    <w:p w14:paraId="49253A68" w14:textId="77777777" w:rsidR="004A0F50" w:rsidRDefault="004A0F50" w:rsidP="004A0F50">
      <w:pPr>
        <w:jc w:val="right"/>
        <w:rPr>
          <w:sz w:val="22"/>
          <w:szCs w:val="22"/>
        </w:rPr>
      </w:pPr>
    </w:p>
    <w:p w14:paraId="343E8A17" w14:textId="77777777" w:rsidR="004A0F50" w:rsidRDefault="004A0F50" w:rsidP="004A0F50">
      <w:pPr>
        <w:suppressAutoHyphens w:val="0"/>
        <w:jc w:val="center"/>
        <w:rPr>
          <w:b/>
          <w:sz w:val="22"/>
          <w:szCs w:val="22"/>
          <w:lang w:eastAsia="ro-RO"/>
        </w:rPr>
      </w:pPr>
    </w:p>
    <w:p w14:paraId="5E4453D1" w14:textId="77777777" w:rsidR="004A0F50" w:rsidRPr="002039D3" w:rsidRDefault="004A0F50" w:rsidP="004A0F50">
      <w:pPr>
        <w:suppressAutoHyphens w:val="0"/>
        <w:jc w:val="center"/>
        <w:rPr>
          <w:b/>
          <w:sz w:val="22"/>
          <w:szCs w:val="22"/>
          <w:lang w:eastAsia="ro-RO"/>
        </w:rPr>
      </w:pPr>
    </w:p>
    <w:p w14:paraId="7E50735B" w14:textId="77777777" w:rsidR="004A0F50" w:rsidRDefault="004A0F50" w:rsidP="004A0F50">
      <w:pPr>
        <w:suppressAutoHyphens w:val="0"/>
        <w:jc w:val="center"/>
        <w:rPr>
          <w:b/>
          <w:color w:val="000000"/>
          <w:sz w:val="22"/>
          <w:szCs w:val="22"/>
          <w:lang w:eastAsia="ro-RO"/>
        </w:rPr>
      </w:pPr>
    </w:p>
    <w:p w14:paraId="6F66629E" w14:textId="77777777" w:rsidR="004A0F50" w:rsidRPr="002039D3" w:rsidRDefault="004A0F50" w:rsidP="004A0F50">
      <w:pPr>
        <w:suppressAutoHyphens w:val="0"/>
        <w:jc w:val="center"/>
        <w:rPr>
          <w:b/>
          <w:color w:val="000000"/>
          <w:sz w:val="22"/>
          <w:szCs w:val="22"/>
          <w:lang w:eastAsia="ro-RO"/>
        </w:rPr>
      </w:pPr>
      <w:r w:rsidRPr="002039D3">
        <w:rPr>
          <w:b/>
          <w:color w:val="000000"/>
          <w:sz w:val="22"/>
          <w:szCs w:val="22"/>
          <w:lang w:eastAsia="ro-RO"/>
        </w:rPr>
        <w:t xml:space="preserve">ANEXA NR. 1-  LA FORMULARUL DE OFERTA </w:t>
      </w:r>
    </w:p>
    <w:p w14:paraId="45E22B47" w14:textId="77777777" w:rsidR="004A0F50" w:rsidRDefault="004A0F50" w:rsidP="004A0F50">
      <w:pPr>
        <w:shd w:val="clear" w:color="auto" w:fill="FFFFFF"/>
        <w:suppressAutoHyphens w:val="0"/>
        <w:jc w:val="both"/>
        <w:rPr>
          <w:b/>
          <w:color w:val="000000"/>
          <w:sz w:val="22"/>
          <w:szCs w:val="22"/>
          <w:lang w:eastAsia="en-GB"/>
        </w:rPr>
      </w:pPr>
    </w:p>
    <w:p w14:paraId="10A32195" w14:textId="77777777" w:rsidR="004A0F50" w:rsidRPr="002039D3" w:rsidRDefault="004A0F50" w:rsidP="004A0F50">
      <w:pPr>
        <w:shd w:val="clear" w:color="auto" w:fill="FFFFFF"/>
        <w:suppressAutoHyphens w:val="0"/>
        <w:jc w:val="both"/>
        <w:rPr>
          <w:color w:val="000000"/>
          <w:sz w:val="22"/>
          <w:szCs w:val="22"/>
          <w:lang w:eastAsia="en-GB"/>
        </w:rPr>
      </w:pPr>
      <w:r w:rsidRPr="002039D3">
        <w:rPr>
          <w:b/>
          <w:color w:val="000000"/>
          <w:sz w:val="22"/>
          <w:szCs w:val="22"/>
          <w:lang w:eastAsia="en-GB"/>
        </w:rPr>
        <w:t>Atenție!</w:t>
      </w:r>
      <w:r w:rsidRPr="002039D3">
        <w:rPr>
          <w:color w:val="000000"/>
          <w:sz w:val="22"/>
          <w:szCs w:val="22"/>
          <w:lang w:eastAsia="en-GB"/>
        </w:rPr>
        <w:t xml:space="preserve"> Preturile unitare vor avea maximum 2 (două) zecimale.</w:t>
      </w:r>
    </w:p>
    <w:p w14:paraId="5D4BFBFD" w14:textId="77777777" w:rsidR="004A0F50" w:rsidRPr="002039D3" w:rsidRDefault="004A0F50" w:rsidP="004A0F50">
      <w:pPr>
        <w:suppressAutoHyphens w:val="0"/>
        <w:jc w:val="center"/>
        <w:rPr>
          <w:b/>
          <w:sz w:val="22"/>
          <w:szCs w:val="22"/>
          <w:lang w:eastAsia="ro-RO"/>
        </w:rPr>
      </w:pPr>
    </w:p>
    <w:tbl>
      <w:tblPr>
        <w:tblpPr w:leftFromText="180" w:rightFromText="180" w:vertAnchor="text" w:horzAnchor="margin" w:tblpXSpec="center" w:tblpY="216"/>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980"/>
        <w:gridCol w:w="810"/>
        <w:gridCol w:w="1260"/>
        <w:gridCol w:w="1530"/>
        <w:gridCol w:w="1980"/>
        <w:gridCol w:w="1890"/>
        <w:gridCol w:w="1890"/>
      </w:tblGrid>
      <w:tr w:rsidR="004A0F50" w:rsidRPr="002039D3" w14:paraId="6D24C1AF" w14:textId="77777777" w:rsidTr="001A07AD">
        <w:trPr>
          <w:cantSplit/>
          <w:trHeight w:val="350"/>
        </w:trPr>
        <w:tc>
          <w:tcPr>
            <w:tcW w:w="558" w:type="dxa"/>
            <w:shd w:val="clear" w:color="auto" w:fill="D9D9D9"/>
            <w:vAlign w:val="center"/>
          </w:tcPr>
          <w:p w14:paraId="470EEEDA"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1.</w:t>
            </w:r>
          </w:p>
        </w:tc>
        <w:tc>
          <w:tcPr>
            <w:tcW w:w="1980" w:type="dxa"/>
            <w:shd w:val="clear" w:color="auto" w:fill="D9D9D9"/>
            <w:vAlign w:val="center"/>
          </w:tcPr>
          <w:p w14:paraId="22EE0826"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2.</w:t>
            </w:r>
          </w:p>
        </w:tc>
        <w:tc>
          <w:tcPr>
            <w:tcW w:w="810" w:type="dxa"/>
            <w:shd w:val="clear" w:color="auto" w:fill="D9D9D9"/>
            <w:vAlign w:val="center"/>
          </w:tcPr>
          <w:p w14:paraId="20BB6350"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3.</w:t>
            </w:r>
          </w:p>
        </w:tc>
        <w:tc>
          <w:tcPr>
            <w:tcW w:w="1260" w:type="dxa"/>
            <w:shd w:val="clear" w:color="auto" w:fill="D9D9D9"/>
            <w:vAlign w:val="center"/>
          </w:tcPr>
          <w:p w14:paraId="4FDDAECE"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4.</w:t>
            </w:r>
          </w:p>
        </w:tc>
        <w:tc>
          <w:tcPr>
            <w:tcW w:w="1530" w:type="dxa"/>
            <w:shd w:val="clear" w:color="auto" w:fill="D9D9D9"/>
            <w:vAlign w:val="center"/>
          </w:tcPr>
          <w:p w14:paraId="0687FE44"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5.</w:t>
            </w:r>
          </w:p>
        </w:tc>
        <w:tc>
          <w:tcPr>
            <w:tcW w:w="1980" w:type="dxa"/>
            <w:shd w:val="clear" w:color="auto" w:fill="D9D9D9"/>
            <w:vAlign w:val="center"/>
          </w:tcPr>
          <w:p w14:paraId="2A32199F"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6.</w:t>
            </w:r>
          </w:p>
        </w:tc>
        <w:tc>
          <w:tcPr>
            <w:tcW w:w="1890" w:type="dxa"/>
            <w:tcBorders>
              <w:bottom w:val="single" w:sz="4" w:space="0" w:color="auto"/>
            </w:tcBorders>
            <w:shd w:val="clear" w:color="auto" w:fill="D9D9D9"/>
          </w:tcPr>
          <w:p w14:paraId="5F0DB4F6" w14:textId="77777777" w:rsidR="004A0F50" w:rsidRPr="002039D3" w:rsidRDefault="004A0F50" w:rsidP="001A07AD">
            <w:pPr>
              <w:suppressAutoHyphens w:val="0"/>
              <w:spacing w:after="200" w:line="276" w:lineRule="auto"/>
              <w:jc w:val="center"/>
              <w:rPr>
                <w:rFonts w:eastAsia="Calibri"/>
                <w:sz w:val="22"/>
                <w:szCs w:val="22"/>
                <w:lang w:eastAsia="en-US"/>
              </w:rPr>
            </w:pPr>
            <w:r w:rsidRPr="002039D3">
              <w:rPr>
                <w:rFonts w:eastAsia="Calibri"/>
                <w:sz w:val="22"/>
                <w:szCs w:val="22"/>
                <w:lang w:eastAsia="en-US"/>
              </w:rPr>
              <w:t>7.</w:t>
            </w:r>
          </w:p>
        </w:tc>
        <w:tc>
          <w:tcPr>
            <w:tcW w:w="1890" w:type="dxa"/>
            <w:tcBorders>
              <w:bottom w:val="single" w:sz="4" w:space="0" w:color="auto"/>
            </w:tcBorders>
            <w:shd w:val="clear" w:color="auto" w:fill="D9D9D9"/>
          </w:tcPr>
          <w:p w14:paraId="2BE43728" w14:textId="77777777" w:rsidR="004A0F50" w:rsidRPr="002039D3" w:rsidRDefault="004A0F50" w:rsidP="001A07AD">
            <w:pPr>
              <w:suppressAutoHyphens w:val="0"/>
              <w:spacing w:after="200" w:line="276" w:lineRule="auto"/>
              <w:jc w:val="center"/>
              <w:rPr>
                <w:rFonts w:eastAsia="Calibri"/>
                <w:sz w:val="22"/>
                <w:szCs w:val="22"/>
                <w:lang w:eastAsia="en-US"/>
              </w:rPr>
            </w:pPr>
            <w:r w:rsidRPr="002039D3">
              <w:rPr>
                <w:rFonts w:eastAsia="Calibri"/>
                <w:sz w:val="22"/>
                <w:szCs w:val="22"/>
                <w:lang w:eastAsia="en-US"/>
              </w:rPr>
              <w:t>8.</w:t>
            </w:r>
          </w:p>
        </w:tc>
      </w:tr>
      <w:tr w:rsidR="004A0F50" w:rsidRPr="002039D3" w14:paraId="5F6E9DA1" w14:textId="77777777" w:rsidTr="001A07AD">
        <w:trPr>
          <w:cantSplit/>
          <w:trHeight w:val="1070"/>
        </w:trPr>
        <w:tc>
          <w:tcPr>
            <w:tcW w:w="558" w:type="dxa"/>
            <w:vMerge w:val="restart"/>
            <w:shd w:val="clear" w:color="auto" w:fill="D9D9D9"/>
            <w:vAlign w:val="center"/>
          </w:tcPr>
          <w:p w14:paraId="362753B5" w14:textId="77777777" w:rsidR="004A0F50" w:rsidRPr="002039D3" w:rsidRDefault="004A0F50" w:rsidP="001A07AD">
            <w:pPr>
              <w:suppressAutoHyphens w:val="0"/>
              <w:jc w:val="center"/>
              <w:rPr>
                <w:b/>
                <w:sz w:val="22"/>
                <w:szCs w:val="22"/>
                <w:lang w:eastAsia="ro-RO"/>
              </w:rPr>
            </w:pPr>
            <w:r w:rsidRPr="002039D3">
              <w:rPr>
                <w:b/>
                <w:sz w:val="22"/>
                <w:szCs w:val="22"/>
                <w:lang w:eastAsia="ro-RO"/>
              </w:rPr>
              <w:t>Nr. lot</w:t>
            </w:r>
          </w:p>
        </w:tc>
        <w:tc>
          <w:tcPr>
            <w:tcW w:w="1980" w:type="dxa"/>
            <w:vMerge w:val="restart"/>
            <w:shd w:val="clear" w:color="auto" w:fill="D9D9D9"/>
            <w:vAlign w:val="center"/>
          </w:tcPr>
          <w:p w14:paraId="1DC3076B" w14:textId="77777777" w:rsidR="004A0F50" w:rsidRPr="002039D3" w:rsidRDefault="004A0F50" w:rsidP="001A07AD">
            <w:pPr>
              <w:suppressAutoHyphens w:val="0"/>
              <w:jc w:val="center"/>
              <w:rPr>
                <w:b/>
                <w:sz w:val="22"/>
                <w:szCs w:val="22"/>
                <w:lang w:eastAsia="ro-RO"/>
              </w:rPr>
            </w:pPr>
            <w:r w:rsidRPr="002039D3">
              <w:rPr>
                <w:b/>
                <w:sz w:val="22"/>
                <w:szCs w:val="22"/>
                <w:lang w:eastAsia="ro-RO"/>
              </w:rPr>
              <w:t>Denumire</w:t>
            </w:r>
          </w:p>
          <w:p w14:paraId="5E006458" w14:textId="77777777" w:rsidR="004A0F50" w:rsidRPr="002039D3" w:rsidRDefault="004A0F50" w:rsidP="001A07AD">
            <w:pPr>
              <w:suppressAutoHyphens w:val="0"/>
              <w:jc w:val="center"/>
              <w:rPr>
                <w:b/>
                <w:sz w:val="22"/>
                <w:szCs w:val="22"/>
                <w:lang w:eastAsia="ro-RO"/>
              </w:rPr>
            </w:pPr>
            <w:r>
              <w:rPr>
                <w:b/>
                <w:sz w:val="22"/>
                <w:szCs w:val="22"/>
                <w:lang w:eastAsia="ro-RO"/>
              </w:rPr>
              <w:t>servicii</w:t>
            </w:r>
          </w:p>
        </w:tc>
        <w:tc>
          <w:tcPr>
            <w:tcW w:w="810" w:type="dxa"/>
            <w:vMerge w:val="restart"/>
            <w:shd w:val="clear" w:color="auto" w:fill="D9D9D9"/>
            <w:vAlign w:val="center"/>
          </w:tcPr>
          <w:p w14:paraId="501660F4"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U.M.</w:t>
            </w:r>
          </w:p>
        </w:tc>
        <w:tc>
          <w:tcPr>
            <w:tcW w:w="1260" w:type="dxa"/>
            <w:vMerge w:val="restart"/>
            <w:shd w:val="clear" w:color="auto" w:fill="D9D9D9"/>
            <w:vAlign w:val="center"/>
          </w:tcPr>
          <w:p w14:paraId="05925A71" w14:textId="77777777" w:rsidR="004A0F50" w:rsidRPr="002039D3" w:rsidRDefault="004A0F50" w:rsidP="001A07AD">
            <w:pPr>
              <w:suppressAutoHyphens w:val="0"/>
              <w:jc w:val="center"/>
              <w:rPr>
                <w:b/>
                <w:sz w:val="22"/>
                <w:szCs w:val="22"/>
                <w:lang w:eastAsia="ro-RO"/>
              </w:rPr>
            </w:pPr>
            <w:r w:rsidRPr="002039D3">
              <w:rPr>
                <w:b/>
                <w:sz w:val="22"/>
                <w:szCs w:val="22"/>
                <w:lang w:eastAsia="ro-RO"/>
              </w:rPr>
              <w:t>Cantitate</w:t>
            </w:r>
          </w:p>
          <w:p w14:paraId="5AA466CF" w14:textId="6B0F3EF0" w:rsidR="004A0F50" w:rsidRPr="002039D3" w:rsidRDefault="00CE7D7C" w:rsidP="001A07AD">
            <w:pPr>
              <w:suppressAutoHyphens w:val="0"/>
              <w:jc w:val="center"/>
              <w:rPr>
                <w:b/>
                <w:sz w:val="22"/>
                <w:szCs w:val="22"/>
                <w:lang w:eastAsia="ro-RO"/>
              </w:rPr>
            </w:pPr>
            <w:r>
              <w:rPr>
                <w:b/>
                <w:sz w:val="22"/>
                <w:szCs w:val="22"/>
                <w:lang w:eastAsia="ro-RO"/>
              </w:rPr>
              <w:t>contract</w:t>
            </w:r>
          </w:p>
        </w:tc>
        <w:tc>
          <w:tcPr>
            <w:tcW w:w="1530" w:type="dxa"/>
            <w:shd w:val="clear" w:color="auto" w:fill="D9D9D9"/>
            <w:vAlign w:val="center"/>
          </w:tcPr>
          <w:p w14:paraId="7008F128" w14:textId="77777777" w:rsidR="004A0F50" w:rsidRPr="002039D3" w:rsidRDefault="004A0F50" w:rsidP="001A07AD">
            <w:pPr>
              <w:suppressAutoHyphens w:val="0"/>
              <w:jc w:val="center"/>
              <w:rPr>
                <w:b/>
                <w:bCs/>
                <w:sz w:val="22"/>
                <w:szCs w:val="22"/>
                <w:lang w:eastAsia="ro-RO"/>
              </w:rPr>
            </w:pPr>
            <w:r w:rsidRPr="002039D3">
              <w:rPr>
                <w:b/>
                <w:bCs/>
                <w:sz w:val="22"/>
                <w:szCs w:val="22"/>
                <w:lang w:eastAsia="ro-RO"/>
              </w:rPr>
              <w:t>Pret unitar la destinatia finala</w:t>
            </w:r>
          </w:p>
          <w:p w14:paraId="22188332" w14:textId="77777777" w:rsidR="004A0F50" w:rsidRPr="002039D3" w:rsidRDefault="004A0F50" w:rsidP="001A07AD">
            <w:pPr>
              <w:suppressAutoHyphens w:val="0"/>
              <w:jc w:val="center"/>
              <w:rPr>
                <w:b/>
                <w:bCs/>
                <w:sz w:val="22"/>
                <w:szCs w:val="22"/>
                <w:lang w:eastAsia="ro-RO"/>
              </w:rPr>
            </w:pPr>
            <w:r w:rsidRPr="002039D3">
              <w:rPr>
                <w:bCs/>
                <w:sz w:val="22"/>
                <w:szCs w:val="22"/>
                <w:lang w:eastAsia="ro-RO"/>
              </w:rPr>
              <w:t>(fara TVA)</w:t>
            </w:r>
          </w:p>
        </w:tc>
        <w:tc>
          <w:tcPr>
            <w:tcW w:w="1980" w:type="dxa"/>
            <w:shd w:val="clear" w:color="auto" w:fill="D9D9D9"/>
            <w:vAlign w:val="center"/>
          </w:tcPr>
          <w:p w14:paraId="216DCBCA" w14:textId="77777777" w:rsidR="004A0F50" w:rsidRPr="002039D3" w:rsidRDefault="004A0F50" w:rsidP="001A07AD">
            <w:pPr>
              <w:suppressAutoHyphens w:val="0"/>
              <w:jc w:val="center"/>
              <w:rPr>
                <w:b/>
                <w:bCs/>
                <w:sz w:val="22"/>
                <w:szCs w:val="22"/>
                <w:lang w:eastAsia="ro-RO"/>
              </w:rPr>
            </w:pPr>
            <w:r>
              <w:rPr>
                <w:b/>
                <w:sz w:val="22"/>
                <w:szCs w:val="22"/>
                <w:lang w:eastAsia="ro-RO"/>
              </w:rPr>
              <w:t>Valoare</w:t>
            </w:r>
            <w:r w:rsidRPr="002039D3">
              <w:rPr>
                <w:b/>
                <w:sz w:val="22"/>
                <w:szCs w:val="22"/>
                <w:lang w:eastAsia="ro-RO"/>
              </w:rPr>
              <w:t xml:space="preserve"> totală</w:t>
            </w:r>
            <w:r w:rsidRPr="002039D3">
              <w:rPr>
                <w:b/>
                <w:bCs/>
                <w:sz w:val="22"/>
                <w:szCs w:val="22"/>
                <w:lang w:eastAsia="ro-RO"/>
              </w:rPr>
              <w:t xml:space="preserve"> la destinatia finala</w:t>
            </w:r>
          </w:p>
          <w:p w14:paraId="0C2FC7D2" w14:textId="77777777" w:rsidR="004A0F50" w:rsidRPr="002039D3" w:rsidRDefault="004A0F50" w:rsidP="001A07AD">
            <w:pPr>
              <w:suppressAutoHyphens w:val="0"/>
              <w:jc w:val="center"/>
              <w:rPr>
                <w:bCs/>
                <w:sz w:val="22"/>
                <w:szCs w:val="22"/>
                <w:lang w:eastAsia="ro-RO"/>
              </w:rPr>
            </w:pPr>
            <w:r w:rsidRPr="002039D3">
              <w:rPr>
                <w:bCs/>
                <w:sz w:val="22"/>
                <w:szCs w:val="22"/>
                <w:lang w:eastAsia="ro-RO"/>
              </w:rPr>
              <w:t xml:space="preserve"> (col.4 x col.5)</w:t>
            </w:r>
          </w:p>
          <w:p w14:paraId="2011890D" w14:textId="77777777" w:rsidR="004A0F50" w:rsidRPr="002039D3" w:rsidRDefault="004A0F50" w:rsidP="001A07AD">
            <w:pPr>
              <w:suppressAutoHyphens w:val="0"/>
              <w:jc w:val="center"/>
              <w:rPr>
                <w:b/>
                <w:bCs/>
                <w:sz w:val="22"/>
                <w:szCs w:val="22"/>
                <w:lang w:eastAsia="ro-RO"/>
              </w:rPr>
            </w:pPr>
            <w:r w:rsidRPr="002039D3">
              <w:rPr>
                <w:bCs/>
                <w:sz w:val="22"/>
                <w:szCs w:val="22"/>
                <w:lang w:eastAsia="ro-RO"/>
              </w:rPr>
              <w:t>fara TVA</w:t>
            </w:r>
          </w:p>
        </w:tc>
        <w:tc>
          <w:tcPr>
            <w:tcW w:w="1890" w:type="dxa"/>
            <w:tcBorders>
              <w:bottom w:val="single" w:sz="4" w:space="0" w:color="auto"/>
            </w:tcBorders>
            <w:shd w:val="clear" w:color="auto" w:fill="D9D9D9"/>
          </w:tcPr>
          <w:p w14:paraId="5BC36F51" w14:textId="77777777" w:rsidR="004A0F50" w:rsidRPr="002039D3" w:rsidRDefault="004A0F50" w:rsidP="001A07AD">
            <w:pPr>
              <w:suppressAutoHyphens w:val="0"/>
              <w:spacing w:after="200" w:line="276" w:lineRule="auto"/>
              <w:jc w:val="center"/>
              <w:rPr>
                <w:rFonts w:eastAsia="Calibri"/>
                <w:b/>
                <w:sz w:val="22"/>
                <w:szCs w:val="22"/>
                <w:lang w:eastAsia="en-US"/>
              </w:rPr>
            </w:pPr>
            <w:r w:rsidRPr="002039D3">
              <w:rPr>
                <w:rFonts w:eastAsia="Calibri"/>
                <w:b/>
                <w:sz w:val="22"/>
                <w:szCs w:val="22"/>
                <w:lang w:eastAsia="en-US"/>
              </w:rPr>
              <w:t>Valoare totala cu TVA</w:t>
            </w:r>
          </w:p>
          <w:p w14:paraId="73926E15" w14:textId="77777777" w:rsidR="004A0F50" w:rsidRPr="002039D3" w:rsidRDefault="004A0F50" w:rsidP="001A07AD">
            <w:pPr>
              <w:suppressAutoHyphens w:val="0"/>
              <w:spacing w:after="200" w:line="276" w:lineRule="auto"/>
              <w:jc w:val="center"/>
              <w:rPr>
                <w:rFonts w:eastAsia="Calibri"/>
                <w:sz w:val="22"/>
                <w:szCs w:val="22"/>
                <w:lang w:eastAsia="en-US"/>
              </w:rPr>
            </w:pPr>
            <w:r w:rsidRPr="002039D3">
              <w:rPr>
                <w:rFonts w:eastAsia="Calibri"/>
                <w:sz w:val="22"/>
                <w:szCs w:val="22"/>
                <w:lang w:eastAsia="en-US"/>
              </w:rPr>
              <w:t>(LEI)</w:t>
            </w:r>
          </w:p>
        </w:tc>
        <w:tc>
          <w:tcPr>
            <w:tcW w:w="1890" w:type="dxa"/>
            <w:tcBorders>
              <w:bottom w:val="single" w:sz="4" w:space="0" w:color="auto"/>
            </w:tcBorders>
            <w:shd w:val="clear" w:color="auto" w:fill="D9D9D9"/>
          </w:tcPr>
          <w:p w14:paraId="53961EE7" w14:textId="77777777" w:rsidR="004A0F50" w:rsidRPr="002039D3" w:rsidRDefault="004A0F50" w:rsidP="001A07AD">
            <w:pPr>
              <w:suppressAutoHyphens w:val="0"/>
              <w:spacing w:after="200" w:line="276" w:lineRule="auto"/>
              <w:jc w:val="center"/>
              <w:rPr>
                <w:rFonts w:eastAsia="Calibri"/>
                <w:b/>
                <w:sz w:val="22"/>
                <w:szCs w:val="22"/>
                <w:lang w:eastAsia="en-US"/>
              </w:rPr>
            </w:pPr>
            <w:r w:rsidRPr="002039D3">
              <w:rPr>
                <w:rFonts w:eastAsia="Calibri"/>
                <w:b/>
                <w:sz w:val="22"/>
                <w:szCs w:val="22"/>
                <w:lang w:eastAsia="en-US"/>
              </w:rPr>
              <w:t>TVA</w:t>
            </w:r>
          </w:p>
          <w:p w14:paraId="412C66C0" w14:textId="77777777" w:rsidR="004A0F50" w:rsidRPr="002039D3" w:rsidRDefault="004A0F50" w:rsidP="001A07AD">
            <w:pPr>
              <w:suppressAutoHyphens w:val="0"/>
              <w:spacing w:after="200" w:line="276" w:lineRule="auto"/>
              <w:jc w:val="center"/>
              <w:rPr>
                <w:rFonts w:eastAsia="Calibri"/>
                <w:sz w:val="22"/>
                <w:szCs w:val="22"/>
                <w:lang w:eastAsia="en-US"/>
              </w:rPr>
            </w:pPr>
            <w:r w:rsidRPr="002039D3">
              <w:rPr>
                <w:rFonts w:eastAsia="Calibri"/>
                <w:sz w:val="22"/>
                <w:szCs w:val="22"/>
                <w:lang w:eastAsia="en-US"/>
              </w:rPr>
              <w:t>(LEI)</w:t>
            </w:r>
          </w:p>
        </w:tc>
      </w:tr>
      <w:tr w:rsidR="004A0F50" w:rsidRPr="002039D3" w14:paraId="6E169E24" w14:textId="77777777" w:rsidTr="001A07AD">
        <w:trPr>
          <w:cantSplit/>
          <w:trHeight w:val="317"/>
        </w:trPr>
        <w:tc>
          <w:tcPr>
            <w:tcW w:w="558" w:type="dxa"/>
            <w:vMerge/>
            <w:shd w:val="clear" w:color="auto" w:fill="EEECE1"/>
            <w:vAlign w:val="center"/>
          </w:tcPr>
          <w:p w14:paraId="31A20713" w14:textId="77777777" w:rsidR="004A0F50" w:rsidRPr="002039D3" w:rsidRDefault="004A0F50" w:rsidP="001A07AD">
            <w:pPr>
              <w:suppressAutoHyphens w:val="0"/>
              <w:jc w:val="center"/>
              <w:rPr>
                <w:b/>
                <w:bCs/>
                <w:sz w:val="22"/>
                <w:szCs w:val="22"/>
                <w:lang w:eastAsia="ro-RO"/>
              </w:rPr>
            </w:pPr>
          </w:p>
        </w:tc>
        <w:tc>
          <w:tcPr>
            <w:tcW w:w="1980" w:type="dxa"/>
            <w:vMerge/>
            <w:shd w:val="clear" w:color="auto" w:fill="EEECE1"/>
            <w:vAlign w:val="center"/>
          </w:tcPr>
          <w:p w14:paraId="2FF638B9" w14:textId="77777777" w:rsidR="004A0F50" w:rsidRPr="002039D3" w:rsidRDefault="004A0F50" w:rsidP="001A07AD">
            <w:pPr>
              <w:suppressAutoHyphens w:val="0"/>
              <w:jc w:val="center"/>
              <w:rPr>
                <w:b/>
                <w:bCs/>
                <w:sz w:val="22"/>
                <w:szCs w:val="22"/>
                <w:lang w:eastAsia="ro-RO"/>
              </w:rPr>
            </w:pPr>
          </w:p>
        </w:tc>
        <w:tc>
          <w:tcPr>
            <w:tcW w:w="810" w:type="dxa"/>
            <w:vMerge/>
            <w:shd w:val="clear" w:color="auto" w:fill="EEECE1"/>
            <w:vAlign w:val="center"/>
          </w:tcPr>
          <w:p w14:paraId="13EADC5D" w14:textId="77777777" w:rsidR="004A0F50" w:rsidRPr="002039D3" w:rsidRDefault="004A0F50" w:rsidP="001A07AD">
            <w:pPr>
              <w:suppressAutoHyphens w:val="0"/>
              <w:jc w:val="center"/>
              <w:rPr>
                <w:b/>
                <w:bCs/>
                <w:sz w:val="22"/>
                <w:szCs w:val="22"/>
                <w:lang w:eastAsia="ro-RO"/>
              </w:rPr>
            </w:pPr>
          </w:p>
        </w:tc>
        <w:tc>
          <w:tcPr>
            <w:tcW w:w="1260" w:type="dxa"/>
            <w:vMerge/>
            <w:shd w:val="clear" w:color="auto" w:fill="D9D9D9"/>
            <w:vAlign w:val="center"/>
          </w:tcPr>
          <w:p w14:paraId="34149661" w14:textId="77777777" w:rsidR="004A0F50" w:rsidRPr="002039D3" w:rsidRDefault="004A0F50" w:rsidP="001A07AD">
            <w:pPr>
              <w:suppressAutoHyphens w:val="0"/>
              <w:jc w:val="center"/>
              <w:rPr>
                <w:b/>
                <w:bCs/>
                <w:sz w:val="22"/>
                <w:szCs w:val="22"/>
                <w:lang w:eastAsia="ro-RO"/>
              </w:rPr>
            </w:pPr>
          </w:p>
        </w:tc>
        <w:tc>
          <w:tcPr>
            <w:tcW w:w="1530" w:type="dxa"/>
            <w:shd w:val="clear" w:color="auto" w:fill="D9D9D9"/>
            <w:vAlign w:val="center"/>
          </w:tcPr>
          <w:p w14:paraId="14D9E2BB" w14:textId="77777777" w:rsidR="004A0F50" w:rsidRPr="002039D3" w:rsidRDefault="004A0F50" w:rsidP="001A07AD">
            <w:pPr>
              <w:suppressAutoHyphens w:val="0"/>
              <w:jc w:val="center"/>
              <w:rPr>
                <w:b/>
                <w:sz w:val="22"/>
                <w:szCs w:val="22"/>
                <w:lang w:eastAsia="ro-RO"/>
              </w:rPr>
            </w:pPr>
            <w:r w:rsidRPr="002039D3">
              <w:rPr>
                <w:b/>
                <w:sz w:val="22"/>
                <w:szCs w:val="22"/>
                <w:lang w:eastAsia="ro-RO"/>
              </w:rPr>
              <w:t>-lei (RON)-</w:t>
            </w:r>
          </w:p>
        </w:tc>
        <w:tc>
          <w:tcPr>
            <w:tcW w:w="1980" w:type="dxa"/>
            <w:shd w:val="clear" w:color="auto" w:fill="D9D9D9"/>
            <w:vAlign w:val="center"/>
          </w:tcPr>
          <w:p w14:paraId="05DBCB19" w14:textId="77777777" w:rsidR="004A0F50" w:rsidRPr="002039D3" w:rsidRDefault="004A0F50" w:rsidP="001A07AD">
            <w:pPr>
              <w:suppressAutoHyphens w:val="0"/>
              <w:jc w:val="center"/>
              <w:rPr>
                <w:b/>
                <w:sz w:val="22"/>
                <w:szCs w:val="22"/>
                <w:lang w:eastAsia="ro-RO"/>
              </w:rPr>
            </w:pPr>
            <w:r w:rsidRPr="002039D3">
              <w:rPr>
                <w:b/>
                <w:sz w:val="22"/>
                <w:szCs w:val="22"/>
                <w:lang w:eastAsia="ro-RO"/>
              </w:rPr>
              <w:t>-lei (RON)-</w:t>
            </w:r>
          </w:p>
        </w:tc>
        <w:tc>
          <w:tcPr>
            <w:tcW w:w="1890" w:type="dxa"/>
            <w:tcBorders>
              <w:bottom w:val="single" w:sz="4" w:space="0" w:color="auto"/>
            </w:tcBorders>
            <w:shd w:val="clear" w:color="auto" w:fill="D9D9D9"/>
          </w:tcPr>
          <w:p w14:paraId="5C0B232C" w14:textId="77777777" w:rsidR="004A0F50" w:rsidRPr="002039D3" w:rsidRDefault="004A0F50" w:rsidP="001A07AD">
            <w:pPr>
              <w:suppressAutoHyphens w:val="0"/>
              <w:spacing w:after="200" w:line="276" w:lineRule="auto"/>
              <w:rPr>
                <w:rFonts w:eastAsia="Calibri"/>
                <w:sz w:val="22"/>
                <w:szCs w:val="22"/>
                <w:lang w:eastAsia="en-US"/>
              </w:rPr>
            </w:pPr>
          </w:p>
        </w:tc>
        <w:tc>
          <w:tcPr>
            <w:tcW w:w="1890" w:type="dxa"/>
            <w:tcBorders>
              <w:bottom w:val="single" w:sz="4" w:space="0" w:color="auto"/>
            </w:tcBorders>
            <w:shd w:val="clear" w:color="auto" w:fill="D9D9D9"/>
          </w:tcPr>
          <w:p w14:paraId="32512574" w14:textId="77777777" w:rsidR="004A0F50" w:rsidRPr="002039D3" w:rsidRDefault="004A0F50" w:rsidP="001A07AD">
            <w:pPr>
              <w:suppressAutoHyphens w:val="0"/>
              <w:spacing w:after="200" w:line="276" w:lineRule="auto"/>
              <w:rPr>
                <w:rFonts w:eastAsia="Calibri"/>
                <w:sz w:val="22"/>
                <w:szCs w:val="22"/>
                <w:lang w:eastAsia="en-US"/>
              </w:rPr>
            </w:pPr>
          </w:p>
        </w:tc>
      </w:tr>
      <w:tr w:rsidR="004A0F50" w:rsidRPr="002039D3" w14:paraId="40451BFF" w14:textId="77777777" w:rsidTr="001A07AD">
        <w:trPr>
          <w:trHeight w:val="350"/>
        </w:trPr>
        <w:tc>
          <w:tcPr>
            <w:tcW w:w="558" w:type="dxa"/>
            <w:vAlign w:val="center"/>
          </w:tcPr>
          <w:p w14:paraId="74BDC476" w14:textId="77777777" w:rsidR="004A0F50" w:rsidRPr="002039D3" w:rsidRDefault="004A0F50" w:rsidP="001A07AD">
            <w:pPr>
              <w:suppressAutoHyphens w:val="0"/>
              <w:jc w:val="center"/>
              <w:rPr>
                <w:b/>
                <w:sz w:val="22"/>
                <w:szCs w:val="22"/>
                <w:lang w:eastAsia="ro-RO"/>
              </w:rPr>
            </w:pPr>
            <w:r w:rsidRPr="002039D3">
              <w:rPr>
                <w:b/>
                <w:sz w:val="22"/>
                <w:szCs w:val="22"/>
                <w:lang w:eastAsia="ro-RO"/>
              </w:rPr>
              <w:t>1</w:t>
            </w:r>
          </w:p>
        </w:tc>
        <w:tc>
          <w:tcPr>
            <w:tcW w:w="1980" w:type="dxa"/>
            <w:vAlign w:val="center"/>
          </w:tcPr>
          <w:p w14:paraId="2F26C699" w14:textId="77777777" w:rsidR="004A0F50" w:rsidRPr="002039D3" w:rsidRDefault="004A0F50" w:rsidP="001A07AD">
            <w:pPr>
              <w:suppressAutoHyphens w:val="0"/>
              <w:rPr>
                <w:sz w:val="22"/>
                <w:szCs w:val="22"/>
                <w:lang w:eastAsia="ro-RO"/>
              </w:rPr>
            </w:pPr>
            <w:r>
              <w:rPr>
                <w:iCs/>
                <w:sz w:val="22"/>
                <w:szCs w:val="22"/>
              </w:rPr>
              <w:t>SERVICII DE PAZA PROTECTIE SI MONITORIZARE</w:t>
            </w:r>
          </w:p>
        </w:tc>
        <w:tc>
          <w:tcPr>
            <w:tcW w:w="810" w:type="dxa"/>
            <w:vAlign w:val="center"/>
          </w:tcPr>
          <w:p w14:paraId="7D9DAC6D" w14:textId="77777777" w:rsidR="004A0F50" w:rsidRPr="002039D3" w:rsidRDefault="004A0F50" w:rsidP="001A07AD">
            <w:pPr>
              <w:suppressAutoHyphens w:val="0"/>
              <w:jc w:val="center"/>
              <w:rPr>
                <w:sz w:val="22"/>
                <w:szCs w:val="22"/>
                <w:lang w:eastAsia="ro-RO"/>
              </w:rPr>
            </w:pPr>
            <w:r>
              <w:rPr>
                <w:sz w:val="22"/>
                <w:szCs w:val="22"/>
                <w:lang w:eastAsia="ro-RO"/>
              </w:rPr>
              <w:t>ore</w:t>
            </w:r>
          </w:p>
        </w:tc>
        <w:tc>
          <w:tcPr>
            <w:tcW w:w="1260" w:type="dxa"/>
            <w:vAlign w:val="center"/>
          </w:tcPr>
          <w:p w14:paraId="24ECD16D" w14:textId="4AB638F0" w:rsidR="004A0F50" w:rsidRPr="002039D3" w:rsidRDefault="004A0F50" w:rsidP="001A07AD">
            <w:pPr>
              <w:suppressAutoHyphens w:val="0"/>
              <w:jc w:val="center"/>
              <w:rPr>
                <w:sz w:val="22"/>
                <w:szCs w:val="22"/>
                <w:lang w:eastAsia="ro-RO"/>
              </w:rPr>
            </w:pPr>
          </w:p>
        </w:tc>
        <w:tc>
          <w:tcPr>
            <w:tcW w:w="1530" w:type="dxa"/>
            <w:vAlign w:val="center"/>
          </w:tcPr>
          <w:p w14:paraId="2C2B17F1" w14:textId="77777777" w:rsidR="004A0F50" w:rsidRPr="002039D3" w:rsidRDefault="004A0F50" w:rsidP="001A07AD">
            <w:pPr>
              <w:suppressAutoHyphens w:val="0"/>
              <w:jc w:val="center"/>
              <w:rPr>
                <w:b/>
                <w:bCs/>
                <w:sz w:val="22"/>
                <w:szCs w:val="22"/>
                <w:lang w:eastAsia="ro-RO"/>
              </w:rPr>
            </w:pPr>
          </w:p>
        </w:tc>
        <w:tc>
          <w:tcPr>
            <w:tcW w:w="1980" w:type="dxa"/>
            <w:vAlign w:val="center"/>
          </w:tcPr>
          <w:p w14:paraId="0C424E1F" w14:textId="77777777" w:rsidR="004A0F50" w:rsidRPr="002039D3" w:rsidRDefault="004A0F50" w:rsidP="001A07AD">
            <w:pPr>
              <w:suppressAutoHyphens w:val="0"/>
              <w:jc w:val="center"/>
              <w:rPr>
                <w:b/>
                <w:bCs/>
                <w:sz w:val="22"/>
                <w:szCs w:val="22"/>
                <w:lang w:eastAsia="ro-RO"/>
              </w:rPr>
            </w:pPr>
          </w:p>
        </w:tc>
        <w:tc>
          <w:tcPr>
            <w:tcW w:w="1890" w:type="dxa"/>
            <w:tcBorders>
              <w:bottom w:val="single" w:sz="4" w:space="0" w:color="auto"/>
            </w:tcBorders>
            <w:shd w:val="clear" w:color="auto" w:fill="auto"/>
          </w:tcPr>
          <w:p w14:paraId="66BBBF5F" w14:textId="77777777" w:rsidR="004A0F50" w:rsidRPr="002039D3" w:rsidRDefault="004A0F50" w:rsidP="001A07AD">
            <w:pPr>
              <w:suppressAutoHyphens w:val="0"/>
              <w:spacing w:after="200" w:line="276" w:lineRule="auto"/>
              <w:rPr>
                <w:rFonts w:eastAsia="Calibri"/>
                <w:sz w:val="22"/>
                <w:szCs w:val="22"/>
                <w:lang w:eastAsia="en-US"/>
              </w:rPr>
            </w:pPr>
          </w:p>
        </w:tc>
        <w:tc>
          <w:tcPr>
            <w:tcW w:w="1890" w:type="dxa"/>
            <w:tcBorders>
              <w:bottom w:val="single" w:sz="4" w:space="0" w:color="auto"/>
            </w:tcBorders>
            <w:shd w:val="clear" w:color="auto" w:fill="auto"/>
          </w:tcPr>
          <w:p w14:paraId="4BA97D9F" w14:textId="77777777" w:rsidR="004A0F50" w:rsidRPr="002039D3" w:rsidRDefault="004A0F50" w:rsidP="001A07AD">
            <w:pPr>
              <w:suppressAutoHyphens w:val="0"/>
              <w:spacing w:after="200" w:line="276" w:lineRule="auto"/>
              <w:rPr>
                <w:rFonts w:eastAsia="Calibri"/>
                <w:sz w:val="22"/>
                <w:szCs w:val="22"/>
                <w:lang w:eastAsia="en-US"/>
              </w:rPr>
            </w:pPr>
          </w:p>
        </w:tc>
      </w:tr>
      <w:tr w:rsidR="004A0F50" w:rsidRPr="002039D3" w14:paraId="28C76868" w14:textId="77777777" w:rsidTr="001A07AD">
        <w:trPr>
          <w:trHeight w:val="350"/>
        </w:trPr>
        <w:tc>
          <w:tcPr>
            <w:tcW w:w="4608" w:type="dxa"/>
            <w:gridSpan w:val="4"/>
            <w:vAlign w:val="center"/>
          </w:tcPr>
          <w:p w14:paraId="364FDA4E" w14:textId="77777777" w:rsidR="004A0F50" w:rsidRPr="002039D3" w:rsidRDefault="004A0F50" w:rsidP="001A07AD">
            <w:pPr>
              <w:suppressAutoHyphens w:val="0"/>
              <w:jc w:val="right"/>
              <w:rPr>
                <w:b/>
                <w:bCs/>
                <w:sz w:val="22"/>
                <w:szCs w:val="22"/>
                <w:highlight w:val="yellow"/>
                <w:lang w:eastAsia="ro-RO"/>
              </w:rPr>
            </w:pPr>
            <w:r w:rsidRPr="002039D3">
              <w:rPr>
                <w:b/>
                <w:bCs/>
                <w:sz w:val="22"/>
                <w:szCs w:val="22"/>
                <w:lang w:eastAsia="ro-RO"/>
              </w:rPr>
              <w:t>TOTAL</w:t>
            </w:r>
          </w:p>
        </w:tc>
        <w:tc>
          <w:tcPr>
            <w:tcW w:w="1530" w:type="dxa"/>
            <w:vAlign w:val="center"/>
          </w:tcPr>
          <w:p w14:paraId="3076C5EB" w14:textId="77777777" w:rsidR="004A0F50" w:rsidRPr="002039D3" w:rsidRDefault="004A0F50" w:rsidP="001A07AD">
            <w:pPr>
              <w:suppressAutoHyphens w:val="0"/>
              <w:jc w:val="center"/>
              <w:rPr>
                <w:b/>
                <w:bCs/>
                <w:sz w:val="22"/>
                <w:szCs w:val="22"/>
                <w:lang w:eastAsia="ro-RO"/>
              </w:rPr>
            </w:pPr>
          </w:p>
        </w:tc>
        <w:tc>
          <w:tcPr>
            <w:tcW w:w="1980" w:type="dxa"/>
            <w:vAlign w:val="center"/>
          </w:tcPr>
          <w:p w14:paraId="57938B35" w14:textId="77777777" w:rsidR="004A0F50" w:rsidRPr="002039D3" w:rsidRDefault="004A0F50" w:rsidP="001A07AD">
            <w:pPr>
              <w:suppressAutoHyphens w:val="0"/>
              <w:jc w:val="center"/>
              <w:rPr>
                <w:b/>
                <w:bCs/>
                <w:sz w:val="22"/>
                <w:szCs w:val="22"/>
                <w:lang w:eastAsia="ro-RO"/>
              </w:rPr>
            </w:pPr>
          </w:p>
        </w:tc>
        <w:tc>
          <w:tcPr>
            <w:tcW w:w="1890" w:type="dxa"/>
            <w:tcBorders>
              <w:bottom w:val="single" w:sz="4" w:space="0" w:color="auto"/>
            </w:tcBorders>
            <w:shd w:val="clear" w:color="auto" w:fill="auto"/>
          </w:tcPr>
          <w:p w14:paraId="52504AFE" w14:textId="77777777" w:rsidR="004A0F50" w:rsidRPr="002039D3" w:rsidRDefault="004A0F50" w:rsidP="001A07AD">
            <w:pPr>
              <w:suppressAutoHyphens w:val="0"/>
              <w:spacing w:after="200" w:line="276" w:lineRule="auto"/>
              <w:rPr>
                <w:rFonts w:eastAsia="Calibri"/>
                <w:sz w:val="22"/>
                <w:szCs w:val="22"/>
                <w:lang w:eastAsia="en-US"/>
              </w:rPr>
            </w:pPr>
          </w:p>
        </w:tc>
        <w:tc>
          <w:tcPr>
            <w:tcW w:w="1890" w:type="dxa"/>
            <w:tcBorders>
              <w:bottom w:val="single" w:sz="4" w:space="0" w:color="auto"/>
            </w:tcBorders>
            <w:shd w:val="clear" w:color="auto" w:fill="auto"/>
          </w:tcPr>
          <w:p w14:paraId="6D59CAD6" w14:textId="77777777" w:rsidR="004A0F50" w:rsidRPr="002039D3" w:rsidRDefault="004A0F50" w:rsidP="001A07AD">
            <w:pPr>
              <w:suppressAutoHyphens w:val="0"/>
              <w:spacing w:after="200" w:line="276" w:lineRule="auto"/>
              <w:rPr>
                <w:rFonts w:eastAsia="Calibri"/>
                <w:sz w:val="22"/>
                <w:szCs w:val="22"/>
                <w:lang w:eastAsia="en-US"/>
              </w:rPr>
            </w:pPr>
          </w:p>
        </w:tc>
      </w:tr>
    </w:tbl>
    <w:p w14:paraId="04FD3095" w14:textId="77777777" w:rsidR="004A0F50" w:rsidRPr="002039D3" w:rsidRDefault="004A0F50" w:rsidP="004A0F50">
      <w:pPr>
        <w:suppressAutoHyphens w:val="0"/>
        <w:ind w:left="6480" w:firstLine="720"/>
        <w:rPr>
          <w:b/>
          <w:sz w:val="22"/>
          <w:szCs w:val="22"/>
          <w:lang w:eastAsia="ro-RO"/>
        </w:rPr>
      </w:pPr>
    </w:p>
    <w:p w14:paraId="003D6C98" w14:textId="77777777" w:rsidR="004A0F50" w:rsidRPr="002039D3" w:rsidRDefault="004A0F50" w:rsidP="004A0F50">
      <w:pPr>
        <w:suppressAutoHyphens w:val="0"/>
        <w:ind w:left="6480" w:firstLine="720"/>
        <w:rPr>
          <w:b/>
          <w:sz w:val="22"/>
          <w:szCs w:val="22"/>
          <w:lang w:eastAsia="ro-RO"/>
        </w:rPr>
      </w:pPr>
    </w:p>
    <w:p w14:paraId="4F7BB9FE" w14:textId="77777777" w:rsidR="004A0F50" w:rsidRPr="002039D3" w:rsidRDefault="004A0F50" w:rsidP="004A0F50">
      <w:pPr>
        <w:suppressAutoHyphens w:val="0"/>
        <w:ind w:left="6480" w:firstLine="720"/>
        <w:rPr>
          <w:b/>
          <w:sz w:val="22"/>
          <w:szCs w:val="22"/>
          <w:lang w:eastAsia="ro-RO"/>
        </w:rPr>
      </w:pPr>
    </w:p>
    <w:p w14:paraId="589B16A5" w14:textId="77777777" w:rsidR="004A0F50" w:rsidRPr="002039D3" w:rsidRDefault="004A0F50" w:rsidP="004A0F50">
      <w:pPr>
        <w:suppressAutoHyphens w:val="0"/>
        <w:ind w:left="6480" w:firstLine="720"/>
        <w:rPr>
          <w:b/>
          <w:sz w:val="22"/>
          <w:szCs w:val="22"/>
          <w:lang w:eastAsia="ro-RO"/>
        </w:rPr>
      </w:pPr>
    </w:p>
    <w:p w14:paraId="50C0AA35" w14:textId="77777777" w:rsidR="004A0F50" w:rsidRPr="002039D3" w:rsidRDefault="004A0F50" w:rsidP="004A0F50">
      <w:pPr>
        <w:suppressAutoHyphens w:val="0"/>
        <w:rPr>
          <w:i/>
          <w:iCs/>
          <w:sz w:val="22"/>
          <w:szCs w:val="22"/>
          <w:lang w:eastAsia="ro-RO"/>
        </w:rPr>
      </w:pPr>
    </w:p>
    <w:p w14:paraId="0A4E8D2C" w14:textId="77777777" w:rsidR="004A0F50" w:rsidRPr="002039D3" w:rsidRDefault="004A0F50" w:rsidP="004A0F50">
      <w:pPr>
        <w:suppressAutoHyphens w:val="0"/>
        <w:ind w:left="5040" w:firstLine="720"/>
        <w:rPr>
          <w:i/>
          <w:iCs/>
          <w:sz w:val="22"/>
          <w:szCs w:val="22"/>
          <w:lang w:eastAsia="ro-RO"/>
        </w:rPr>
      </w:pPr>
    </w:p>
    <w:p w14:paraId="028A8344" w14:textId="77777777" w:rsidR="004A0F50" w:rsidRPr="002039D3" w:rsidRDefault="004A0F50" w:rsidP="004A0F50">
      <w:pPr>
        <w:suppressAutoHyphens w:val="0"/>
        <w:autoSpaceDE w:val="0"/>
        <w:autoSpaceDN w:val="0"/>
        <w:adjustRightInd w:val="0"/>
        <w:rPr>
          <w:b/>
          <w:bCs/>
          <w:color w:val="000000"/>
          <w:sz w:val="22"/>
          <w:szCs w:val="22"/>
          <w:lang w:eastAsia="ro-RO"/>
        </w:rPr>
      </w:pPr>
    </w:p>
    <w:p w14:paraId="16DA769C" w14:textId="77777777" w:rsidR="004A0F50" w:rsidRDefault="004A0F50" w:rsidP="004A0F50">
      <w:pPr>
        <w:jc w:val="right"/>
        <w:rPr>
          <w:sz w:val="22"/>
          <w:szCs w:val="22"/>
        </w:rPr>
      </w:pPr>
    </w:p>
    <w:p w14:paraId="56050D46" w14:textId="77777777" w:rsidR="004A0F50" w:rsidRDefault="004A0F50" w:rsidP="004A0F50">
      <w:pPr>
        <w:jc w:val="right"/>
        <w:rPr>
          <w:sz w:val="22"/>
          <w:szCs w:val="22"/>
        </w:rPr>
      </w:pPr>
    </w:p>
    <w:p w14:paraId="1ADB15AB" w14:textId="77777777" w:rsidR="004A0F50" w:rsidRDefault="004A0F50" w:rsidP="004A0F50">
      <w:pPr>
        <w:rPr>
          <w:sz w:val="22"/>
          <w:szCs w:val="22"/>
        </w:rPr>
      </w:pPr>
    </w:p>
    <w:p w14:paraId="61DAEF6D" w14:textId="77777777" w:rsidR="004A0F50" w:rsidRDefault="004A0F50" w:rsidP="004A0F50">
      <w:pPr>
        <w:jc w:val="right"/>
        <w:rPr>
          <w:sz w:val="22"/>
          <w:szCs w:val="22"/>
        </w:rPr>
      </w:pPr>
    </w:p>
    <w:p w14:paraId="27200C2E" w14:textId="77777777" w:rsidR="004A0F50" w:rsidRDefault="004A0F50" w:rsidP="004A0F50">
      <w:pPr>
        <w:jc w:val="right"/>
        <w:rPr>
          <w:sz w:val="22"/>
          <w:szCs w:val="22"/>
        </w:rPr>
      </w:pPr>
    </w:p>
    <w:p w14:paraId="1380038D" w14:textId="77777777" w:rsidR="004A0F50" w:rsidRDefault="004A0F50" w:rsidP="004A0F50">
      <w:pPr>
        <w:jc w:val="right"/>
        <w:rPr>
          <w:sz w:val="22"/>
          <w:szCs w:val="22"/>
        </w:rPr>
      </w:pPr>
    </w:p>
    <w:p w14:paraId="3114EC99" w14:textId="77777777" w:rsidR="004A0F50" w:rsidRDefault="004A0F50" w:rsidP="004A0F50">
      <w:pPr>
        <w:jc w:val="right"/>
        <w:rPr>
          <w:sz w:val="22"/>
          <w:szCs w:val="22"/>
        </w:rPr>
      </w:pPr>
    </w:p>
    <w:p w14:paraId="0AC58227" w14:textId="77777777" w:rsidR="004A0F50" w:rsidRDefault="004A0F50" w:rsidP="004A0F50">
      <w:pPr>
        <w:suppressAutoHyphens w:val="0"/>
        <w:rPr>
          <w:sz w:val="22"/>
          <w:szCs w:val="22"/>
        </w:rPr>
      </w:pPr>
      <w:r>
        <w:rPr>
          <w:sz w:val="22"/>
          <w:szCs w:val="22"/>
        </w:rPr>
        <w:tab/>
      </w:r>
    </w:p>
    <w:p w14:paraId="561EBA1B" w14:textId="77777777" w:rsidR="004A0F50" w:rsidRDefault="004A0F50" w:rsidP="004A0F50">
      <w:pPr>
        <w:suppressAutoHyphens w:val="0"/>
        <w:rPr>
          <w:sz w:val="22"/>
          <w:szCs w:val="22"/>
        </w:rPr>
      </w:pPr>
    </w:p>
    <w:p w14:paraId="73D67087" w14:textId="77777777" w:rsidR="004A0F50" w:rsidRDefault="004A0F50" w:rsidP="004A0F50">
      <w:pPr>
        <w:suppressAutoHyphens w:val="0"/>
        <w:rPr>
          <w:sz w:val="22"/>
          <w:szCs w:val="22"/>
        </w:rPr>
      </w:pPr>
    </w:p>
    <w:p w14:paraId="04A7D944" w14:textId="77777777" w:rsidR="004A0F50" w:rsidRDefault="004A0F50" w:rsidP="004A0F50">
      <w:pPr>
        <w:suppressAutoHyphens w:val="0"/>
        <w:rPr>
          <w:sz w:val="22"/>
          <w:szCs w:val="22"/>
        </w:rPr>
      </w:pPr>
    </w:p>
    <w:p w14:paraId="3646C0AC" w14:textId="77777777" w:rsidR="004A0F50" w:rsidRDefault="004A0F50" w:rsidP="004A0F50">
      <w:pPr>
        <w:suppressAutoHyphens w:val="0"/>
        <w:rPr>
          <w:sz w:val="22"/>
          <w:szCs w:val="22"/>
        </w:rPr>
      </w:pPr>
    </w:p>
    <w:p w14:paraId="535A5E73" w14:textId="77777777" w:rsidR="004A0F50" w:rsidRPr="002039D3" w:rsidRDefault="004A0F50" w:rsidP="004A0F50">
      <w:pPr>
        <w:suppressAutoHyphens w:val="0"/>
        <w:rPr>
          <w:i/>
          <w:iCs/>
          <w:sz w:val="22"/>
          <w:szCs w:val="22"/>
          <w:lang w:eastAsia="ro-RO"/>
        </w:rPr>
      </w:pPr>
      <w:r w:rsidRPr="002039D3">
        <w:rPr>
          <w:i/>
          <w:iCs/>
          <w:sz w:val="22"/>
          <w:szCs w:val="22"/>
          <w:lang w:eastAsia="ro-RO"/>
        </w:rPr>
        <w:t>Operator economic,</w:t>
      </w:r>
    </w:p>
    <w:p w14:paraId="4CE6450F" w14:textId="77777777" w:rsidR="004A0F50" w:rsidRPr="002039D3" w:rsidRDefault="004A0F50" w:rsidP="004A0F50">
      <w:pPr>
        <w:suppressAutoHyphens w:val="0"/>
        <w:rPr>
          <w:i/>
          <w:iCs/>
          <w:sz w:val="22"/>
          <w:szCs w:val="22"/>
          <w:lang w:eastAsia="ro-RO"/>
        </w:rPr>
      </w:pPr>
      <w:r w:rsidRPr="002039D3">
        <w:rPr>
          <w:i/>
          <w:iCs/>
          <w:sz w:val="22"/>
          <w:szCs w:val="22"/>
          <w:lang w:eastAsia="ro-RO"/>
        </w:rPr>
        <w:t>…………………………</w:t>
      </w:r>
    </w:p>
    <w:p w14:paraId="38F41DC7" w14:textId="77777777" w:rsidR="004A0F50" w:rsidRPr="002039D3" w:rsidRDefault="004A0F50" w:rsidP="004A0F50">
      <w:pPr>
        <w:suppressAutoHyphens w:val="0"/>
        <w:rPr>
          <w:b/>
          <w:bCs/>
          <w:sz w:val="22"/>
          <w:szCs w:val="22"/>
          <w:lang w:eastAsia="ro-RO"/>
        </w:rPr>
      </w:pPr>
      <w:r w:rsidRPr="002039D3">
        <w:rPr>
          <w:sz w:val="22"/>
          <w:szCs w:val="22"/>
          <w:lang w:eastAsia="ro-RO"/>
        </w:rPr>
        <w:t xml:space="preserve">(semnatura autorizată) </w:t>
      </w:r>
    </w:p>
    <w:p w14:paraId="08272028" w14:textId="77777777" w:rsidR="004A0F50" w:rsidRPr="002039D3" w:rsidRDefault="004A0F50" w:rsidP="004A0F50">
      <w:pPr>
        <w:suppressAutoHyphens w:val="0"/>
        <w:autoSpaceDE w:val="0"/>
        <w:autoSpaceDN w:val="0"/>
        <w:adjustRightInd w:val="0"/>
        <w:jc w:val="right"/>
        <w:rPr>
          <w:b/>
          <w:bCs/>
          <w:color w:val="000000"/>
          <w:sz w:val="22"/>
          <w:szCs w:val="22"/>
          <w:lang w:eastAsia="ro-RO"/>
        </w:rPr>
      </w:pPr>
    </w:p>
    <w:p w14:paraId="60094F3C" w14:textId="77777777" w:rsidR="004A0F50" w:rsidRPr="002039D3" w:rsidRDefault="004A0F50" w:rsidP="004A0F50">
      <w:pPr>
        <w:suppressAutoHyphens w:val="0"/>
        <w:spacing w:line="360" w:lineRule="auto"/>
        <w:jc w:val="both"/>
        <w:rPr>
          <w:sz w:val="22"/>
          <w:szCs w:val="22"/>
          <w:lang w:eastAsia="ro-RO"/>
        </w:rPr>
      </w:pPr>
      <w:r w:rsidRPr="002039D3">
        <w:rPr>
          <w:sz w:val="22"/>
          <w:szCs w:val="22"/>
          <w:lang w:eastAsia="ro-RO"/>
        </w:rPr>
        <w:t>(numele reprezentantului legal, în clar, si semnatura)</w:t>
      </w:r>
    </w:p>
    <w:p w14:paraId="60318D2F" w14:textId="77777777" w:rsidR="004A0F50" w:rsidRDefault="004A0F50" w:rsidP="004A0F50">
      <w:pPr>
        <w:rPr>
          <w:sz w:val="22"/>
          <w:szCs w:val="22"/>
        </w:rPr>
      </w:pPr>
    </w:p>
    <w:p w14:paraId="68021C7D" w14:textId="77777777" w:rsidR="004A0F50" w:rsidRDefault="004A0F50" w:rsidP="004A0F50">
      <w:pPr>
        <w:rPr>
          <w:sz w:val="22"/>
          <w:szCs w:val="22"/>
        </w:rPr>
      </w:pPr>
    </w:p>
    <w:p w14:paraId="340BCE23" w14:textId="77777777" w:rsidR="004A0F50" w:rsidRPr="002039D3" w:rsidRDefault="004A0F50" w:rsidP="004A0F50">
      <w:pPr>
        <w:suppressAutoHyphens w:val="0"/>
        <w:rPr>
          <w:i/>
          <w:iCs/>
          <w:sz w:val="22"/>
          <w:szCs w:val="22"/>
          <w:lang w:eastAsia="ro-RO"/>
        </w:rPr>
      </w:pPr>
      <w:r>
        <w:rPr>
          <w:sz w:val="22"/>
          <w:szCs w:val="22"/>
        </w:rPr>
        <w:tab/>
      </w:r>
      <w:r w:rsidRPr="002039D3">
        <w:rPr>
          <w:b/>
          <w:sz w:val="22"/>
          <w:szCs w:val="22"/>
          <w:lang w:eastAsia="ro-RO"/>
        </w:rPr>
        <w:t>Data .....................</w:t>
      </w:r>
    </w:p>
    <w:p w14:paraId="65CE5D86" w14:textId="77777777" w:rsidR="007C5919" w:rsidRDefault="007C5919"/>
    <w:sectPr w:rsidR="007C5919" w:rsidSect="00CE7D7C">
      <w:pgSz w:w="16838" w:h="11906" w:orient="landscape"/>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50"/>
    <w:rsid w:val="004A0F50"/>
    <w:rsid w:val="007C5919"/>
    <w:rsid w:val="00CE7D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4EB5"/>
  <w15:chartTrackingRefBased/>
  <w15:docId w15:val="{F9E129A3-2DF4-4914-AD4E-3B66E989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50"/>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Munteanu</dc:creator>
  <cp:keywords/>
  <dc:description/>
  <cp:lastModifiedBy>Lucian Munteanu</cp:lastModifiedBy>
  <cp:revision>2</cp:revision>
  <dcterms:created xsi:type="dcterms:W3CDTF">2021-06-09T20:55:00Z</dcterms:created>
  <dcterms:modified xsi:type="dcterms:W3CDTF">2021-06-09T21:03:00Z</dcterms:modified>
</cp:coreProperties>
</file>